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BA" w:rsidRPr="00B853BA" w:rsidRDefault="007F070C" w:rsidP="00B853B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УВАЖАЕМЫЕ </w:t>
      </w:r>
      <w:r w:rsidR="008D1DFC">
        <w:rPr>
          <w:rFonts w:ascii="Times New Roman" w:hAnsi="Times New Roman" w:cs="Times New Roman"/>
          <w:b/>
          <w:color w:val="auto"/>
        </w:rPr>
        <w:t>ВЛАДЕЛЬЦЫ ДОМАШНИХ ЖИВОТНЫХ</w:t>
      </w:r>
      <w:r w:rsidR="008D1DFC" w:rsidRPr="00B853BA">
        <w:rPr>
          <w:rFonts w:ascii="Times New Roman" w:hAnsi="Times New Roman" w:cs="Times New Roman"/>
          <w:b/>
          <w:color w:val="auto"/>
        </w:rPr>
        <w:t>!</w:t>
      </w:r>
    </w:p>
    <w:p w:rsidR="00B853BA" w:rsidRPr="00B853BA" w:rsidRDefault="00B853BA" w:rsidP="00B853BA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BA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="003B2C66">
        <w:rPr>
          <w:rFonts w:ascii="Times New Roman" w:hAnsi="Times New Roman" w:cs="Times New Roman"/>
          <w:b/>
          <w:sz w:val="28"/>
          <w:szCs w:val="28"/>
        </w:rPr>
        <w:t xml:space="preserve"> на изменения в законодательстве</w:t>
      </w:r>
      <w:r w:rsidRPr="00B853BA">
        <w:rPr>
          <w:rFonts w:ascii="Times New Roman" w:hAnsi="Times New Roman" w:cs="Times New Roman"/>
          <w:b/>
          <w:sz w:val="28"/>
          <w:szCs w:val="28"/>
        </w:rPr>
        <w:t>!</w:t>
      </w:r>
    </w:p>
    <w:p w:rsidR="0087413B" w:rsidRDefault="008D1DFC" w:rsidP="008D1DFC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ED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C3014" w:rsidRPr="00223EDB">
        <w:rPr>
          <w:rFonts w:ascii="Times New Roman" w:hAnsi="Times New Roman" w:cs="Times New Roman"/>
          <w:b/>
          <w:sz w:val="28"/>
          <w:szCs w:val="28"/>
        </w:rPr>
        <w:t>выгул</w:t>
      </w:r>
      <w:r w:rsidRPr="00223EDB">
        <w:rPr>
          <w:rFonts w:ascii="Times New Roman" w:hAnsi="Times New Roman" w:cs="Times New Roman"/>
          <w:b/>
          <w:sz w:val="28"/>
          <w:szCs w:val="28"/>
        </w:rPr>
        <w:t>е</w:t>
      </w:r>
      <w:r w:rsidR="00FC3014" w:rsidRPr="00223EDB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223EDB">
        <w:rPr>
          <w:rFonts w:ascii="Times New Roman" w:hAnsi="Times New Roman" w:cs="Times New Roman"/>
          <w:b/>
          <w:sz w:val="28"/>
          <w:szCs w:val="28"/>
        </w:rPr>
        <w:t>омашних животных необходимо соблюдать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FC3014">
        <w:rPr>
          <w:rFonts w:ascii="Times New Roman" w:hAnsi="Times New Roman" w:cs="Times New Roman"/>
          <w:sz w:val="28"/>
          <w:szCs w:val="28"/>
        </w:rPr>
        <w:t>с</w:t>
      </w:r>
      <w:r w:rsidR="00B853BA">
        <w:rPr>
          <w:rFonts w:ascii="Times New Roman" w:hAnsi="Times New Roman" w:cs="Times New Roman"/>
          <w:sz w:val="28"/>
          <w:szCs w:val="28"/>
        </w:rPr>
        <w:t>татьей 13 Федерального</w:t>
      </w:r>
      <w:r w:rsidR="00B853BA" w:rsidRPr="00B853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53BA">
        <w:rPr>
          <w:rFonts w:ascii="Times New Roman" w:hAnsi="Times New Roman" w:cs="Times New Roman"/>
          <w:sz w:val="28"/>
          <w:szCs w:val="28"/>
        </w:rPr>
        <w:t>а</w:t>
      </w:r>
      <w:r w:rsidR="00B853BA" w:rsidRPr="00B853BA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B853BA">
        <w:rPr>
          <w:rFonts w:ascii="Times New Roman" w:hAnsi="Times New Roman" w:cs="Times New Roman"/>
          <w:sz w:val="28"/>
          <w:szCs w:val="28"/>
        </w:rPr>
        <w:t xml:space="preserve"> от 27.12.2018</w:t>
      </w:r>
      <w:r>
        <w:rPr>
          <w:rFonts w:ascii="Times New Roman" w:hAnsi="Times New Roman" w:cs="Times New Roman"/>
          <w:sz w:val="28"/>
          <w:szCs w:val="28"/>
        </w:rPr>
        <w:t xml:space="preserve"> №498-ФЗ</w:t>
      </w:r>
      <w:r w:rsidR="00426961">
        <w:rPr>
          <w:rFonts w:ascii="Times New Roman" w:hAnsi="Times New Roman" w:cs="Times New Roman"/>
          <w:sz w:val="28"/>
          <w:szCs w:val="28"/>
        </w:rPr>
        <w:t xml:space="preserve"> (далее-Закон №498-ФЗ)</w:t>
      </w:r>
      <w:r w:rsidR="008F32B4">
        <w:rPr>
          <w:rFonts w:ascii="Times New Roman" w:hAnsi="Times New Roman" w:cs="Times New Roman"/>
          <w:sz w:val="28"/>
          <w:szCs w:val="28"/>
        </w:rPr>
        <w:t>, а именно:</w:t>
      </w:r>
    </w:p>
    <w:p w:rsidR="00223EDB" w:rsidRDefault="008D1DFC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</w:t>
      </w:r>
      <w:r w:rsidR="0087413B" w:rsidRPr="00A233AD">
        <w:rPr>
          <w:rFonts w:ascii="Times New Roman" w:hAnsi="Times New Roman" w:cs="Times New Roman"/>
          <w:b/>
          <w:sz w:val="28"/>
          <w:szCs w:val="28"/>
        </w:rPr>
        <w:t>во дворах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таких домов, на </w:t>
      </w:r>
      <w:r w:rsidR="0087413B" w:rsidRPr="00A233AD">
        <w:rPr>
          <w:rFonts w:ascii="Times New Roman" w:hAnsi="Times New Roman" w:cs="Times New Roman"/>
          <w:b/>
          <w:sz w:val="28"/>
          <w:szCs w:val="28"/>
        </w:rPr>
        <w:t>детских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</w:t>
      </w:r>
      <w:r w:rsidR="0087413B" w:rsidRPr="00A233AD">
        <w:rPr>
          <w:rFonts w:ascii="Times New Roman" w:hAnsi="Times New Roman" w:cs="Times New Roman"/>
          <w:b/>
          <w:sz w:val="28"/>
          <w:szCs w:val="28"/>
        </w:rPr>
        <w:t>и спортивных площадках</w:t>
      </w:r>
      <w:r w:rsidR="0087413B" w:rsidRPr="0087413B">
        <w:rPr>
          <w:rFonts w:ascii="Times New Roman" w:hAnsi="Times New Roman" w:cs="Times New Roman"/>
          <w:sz w:val="28"/>
          <w:szCs w:val="28"/>
        </w:rPr>
        <w:t>;</w:t>
      </w:r>
      <w:bookmarkStart w:id="0" w:name="dst100101"/>
      <w:bookmarkEnd w:id="0"/>
    </w:p>
    <w:p w:rsidR="00223EDB" w:rsidRDefault="00223EDB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</w:t>
      </w:r>
      <w:r w:rsidR="008F32B4">
        <w:rPr>
          <w:rFonts w:ascii="Times New Roman" w:hAnsi="Times New Roman" w:cs="Times New Roman"/>
          <w:sz w:val="28"/>
          <w:szCs w:val="28"/>
        </w:rPr>
        <w:t>;</w:t>
      </w:r>
    </w:p>
    <w:p w:rsidR="00223EDB" w:rsidRDefault="00223EDB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3B">
        <w:rPr>
          <w:rFonts w:ascii="Times New Roman" w:hAnsi="Times New Roman" w:cs="Times New Roman"/>
          <w:sz w:val="28"/>
          <w:szCs w:val="28"/>
        </w:rPr>
        <w:t>животных, сохранности имущества физических лиц и юридических лиц</w:t>
      </w:r>
      <w:bookmarkStart w:id="1" w:name="dst100099"/>
      <w:bookmarkEnd w:id="1"/>
      <w:r w:rsidR="008F32B4">
        <w:rPr>
          <w:rFonts w:ascii="Times New Roman" w:hAnsi="Times New Roman" w:cs="Times New Roman"/>
          <w:sz w:val="28"/>
          <w:szCs w:val="28"/>
        </w:rPr>
        <w:t>.</w:t>
      </w:r>
    </w:p>
    <w:p w:rsidR="006A5316" w:rsidRDefault="007F21F6" w:rsidP="006A531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1F6">
        <w:rPr>
          <w:rFonts w:ascii="Times New Roman" w:hAnsi="Times New Roman" w:cs="Times New Roman"/>
          <w:b/>
          <w:sz w:val="28"/>
          <w:szCs w:val="28"/>
        </w:rPr>
        <w:t>Выгул потенциально опасной собаки без намордника и поводка</w:t>
      </w:r>
      <w:r w:rsidRPr="007F21F6">
        <w:rPr>
          <w:rFonts w:ascii="Times New Roman" w:hAnsi="Times New Roman" w:cs="Times New Roman"/>
          <w:sz w:val="28"/>
          <w:szCs w:val="28"/>
        </w:rPr>
        <w:t xml:space="preserve">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места выгула </w:t>
      </w:r>
      <w:r w:rsidRPr="007F21F6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(перечень потенциально опасных собак утвержден Постановл</w:t>
      </w:r>
      <w:r w:rsidR="006E1665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29.07.2019 №974)</w:t>
      </w:r>
      <w:bookmarkStart w:id="2" w:name="dst100102"/>
      <w:bookmarkEnd w:id="2"/>
      <w:r w:rsidR="008F32B4">
        <w:rPr>
          <w:rFonts w:ascii="Times New Roman" w:hAnsi="Times New Roman" w:cs="Times New Roman"/>
          <w:sz w:val="28"/>
          <w:szCs w:val="28"/>
        </w:rPr>
        <w:t>.</w:t>
      </w:r>
    </w:p>
    <w:p w:rsidR="00F00434" w:rsidRDefault="006A5316" w:rsidP="008F32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требований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№498-ФЗ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животных и иные лица несут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административную, уголовную и иную ответственность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F00434" w:rsidRDefault="001571D1" w:rsidP="008F32B4">
      <w:pPr>
        <w:tabs>
          <w:tab w:val="left" w:pos="3765"/>
          <w:tab w:val="center" w:pos="467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</w:t>
      </w:r>
      <w:r w:rsidR="00E7005F">
        <w:rPr>
          <w:rFonts w:ascii="Times New Roman" w:hAnsi="Times New Roman" w:cs="Times New Roman"/>
          <w:b/>
          <w:sz w:val="28"/>
          <w:szCs w:val="28"/>
        </w:rPr>
        <w:t>, в</w:t>
      </w:r>
      <w:r w:rsidR="00F00434" w:rsidRPr="0060217C">
        <w:rPr>
          <w:rFonts w:ascii="Times New Roman" w:hAnsi="Times New Roman" w:cs="Times New Roman"/>
          <w:b/>
          <w:sz w:val="28"/>
          <w:szCs w:val="28"/>
        </w:rPr>
        <w:t>се с</w:t>
      </w:r>
      <w:r w:rsidR="00F00434">
        <w:rPr>
          <w:rFonts w:ascii="Times New Roman" w:eastAsia="Times New Roman" w:hAnsi="Times New Roman" w:cs="Times New Roman"/>
          <w:b/>
          <w:sz w:val="28"/>
          <w:szCs w:val="28"/>
        </w:rPr>
        <w:t xml:space="preserve">обаки, независимо от их принадлежности, </w:t>
      </w:r>
      <w:r w:rsidR="00F00434" w:rsidRPr="0060217C">
        <w:rPr>
          <w:rFonts w:ascii="Times New Roman" w:eastAsia="Times New Roman" w:hAnsi="Times New Roman" w:cs="Times New Roman"/>
          <w:b/>
          <w:sz w:val="28"/>
          <w:szCs w:val="28"/>
        </w:rPr>
        <w:t>подлежат</w:t>
      </w:r>
      <w:r w:rsidR="00F00434" w:rsidRPr="0060217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профилактической </w:t>
      </w:r>
      <w:r w:rsidR="00F00434" w:rsidRPr="0060217C">
        <w:rPr>
          <w:rFonts w:ascii="Times New Roman" w:eastAsia="Times New Roman" w:hAnsi="Times New Roman" w:cs="Times New Roman"/>
          <w:b/>
          <w:sz w:val="28"/>
          <w:szCs w:val="28"/>
        </w:rPr>
        <w:t>иммунизации против бешенства.</w:t>
      </w:r>
      <w:r w:rsidR="00F0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434" w:rsidRPr="0060217C">
        <w:rPr>
          <w:rFonts w:ascii="Times New Roman" w:eastAsia="Times New Roman" w:hAnsi="Times New Roman" w:cs="Times New Roman"/>
          <w:sz w:val="28"/>
          <w:szCs w:val="28"/>
        </w:rPr>
        <w:t>За отсутствие вакцинации против бешенства предусмотрен административный штраф в размере до 1000 рублей по ч.1 ст.10.6 КоАП РФ.</w:t>
      </w:r>
    </w:p>
    <w:p w:rsidR="00BC4671" w:rsidRPr="00B97BEB" w:rsidRDefault="00F00434" w:rsidP="00F00434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>С 01.01.2020</w:t>
      </w:r>
      <w:r w:rsidR="00E7005F"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Законом №498-ФЗ разрешен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4F3F8"/>
        </w:rPr>
        <w:t xml:space="preserve">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возврат животных без владельцев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проявляющих немотивированной агрессивности,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прежние места их обитания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проведения вакцинации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бешенства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, стерилизации и маркирования неснимаемыми метками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434" w:rsidRP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нахождении животных без владельцев, не имеющих неснимаемых меток</w:t>
      </w:r>
      <w:r w:rsidR="008F32B4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животных, </w:t>
      </w:r>
      <w:r w:rsidR="00B325EC" w:rsidRPr="00A23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проявляющих агрессию</w:t>
      </w: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, Вы можете сообщить в Администрацию с</w:t>
      </w:r>
      <w:r w:rsidR="00A233AD">
        <w:rPr>
          <w:rFonts w:ascii="Times New Roman" w:hAnsi="Times New Roman" w:cs="Times New Roman"/>
          <w:sz w:val="28"/>
          <w:szCs w:val="28"/>
          <w:shd w:val="clear" w:color="auto" w:fill="FFFFFF"/>
        </w:rPr>
        <w:t>.п. Локосово (550-548)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434" w:rsidRDefault="00F00434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4671" w:rsidRDefault="00BC4671" w:rsidP="00F00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Сургутский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отдел государственного ветеринарного надзора Ветслужб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316" w:rsidRDefault="00BC4671" w:rsidP="00BC4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г.Сургут, ул.</w:t>
      </w:r>
      <w:r w:rsidRPr="00E620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С.Безверхова,2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0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елефон: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(3462)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58-48-10</w:t>
      </w:r>
      <w:r w:rsidRPr="00CD1D0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1D09">
        <w:rPr>
          <w:rFonts w:ascii="Times New Roman" w:hAnsi="Times New Roman" w:cs="Times New Roman"/>
          <w:b/>
          <w:sz w:val="24"/>
          <w:szCs w:val="24"/>
          <w:u w:val="single"/>
        </w:rPr>
        <w:t>20-69-50</w:t>
      </w:r>
      <w:r w:rsidR="00EE25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доб.4591</w:t>
      </w:r>
      <w:r w:rsidRPr="00CD1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5A1" w:rsidRPr="005850BB" w:rsidRDefault="00BC4671" w:rsidP="0058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0BB">
        <w:rPr>
          <w:rFonts w:ascii="Times New Roman" w:hAnsi="Times New Roman" w:cs="Times New Roman"/>
          <w:sz w:val="24"/>
          <w:szCs w:val="24"/>
        </w:rPr>
        <w:t xml:space="preserve">эл.адрес: 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vetnadzor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86@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F00434" w:rsidRPr="005850BB">
        <w:rPr>
          <w:rFonts w:ascii="Times New Roman" w:hAnsi="Times New Roman" w:cs="Times New Roman"/>
          <w:sz w:val="24"/>
          <w:szCs w:val="24"/>
        </w:rPr>
        <w:t>, сайт</w:t>
      </w:r>
      <w:r w:rsidR="005850BB" w:rsidRPr="005850BB">
        <w:rPr>
          <w:rFonts w:ascii="Times New Roman" w:hAnsi="Times New Roman" w:cs="Times New Roman"/>
          <w:sz w:val="24"/>
          <w:szCs w:val="24"/>
        </w:rPr>
        <w:t xml:space="preserve">: </w:t>
      </w:r>
      <w:r w:rsidR="005850BB" w:rsidRPr="005850BB">
        <w:rPr>
          <w:rFonts w:ascii="Times New Roman" w:hAnsi="Times New Roman" w:cs="Times New Roman"/>
          <w:b/>
          <w:sz w:val="24"/>
          <w:szCs w:val="24"/>
          <w:u w:val="single"/>
        </w:rPr>
        <w:t>vetsl.admhmao.ru</w:t>
      </w:r>
    </w:p>
    <w:sectPr w:rsidR="009955A1" w:rsidRPr="005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F4" w:rsidRDefault="004908F4" w:rsidP="00B853BA">
      <w:pPr>
        <w:spacing w:after="0" w:line="240" w:lineRule="auto"/>
      </w:pPr>
      <w:r>
        <w:separator/>
      </w:r>
    </w:p>
  </w:endnote>
  <w:endnote w:type="continuationSeparator" w:id="0">
    <w:p w:rsidR="004908F4" w:rsidRDefault="004908F4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F4" w:rsidRDefault="004908F4" w:rsidP="00B853BA">
      <w:pPr>
        <w:spacing w:after="0" w:line="240" w:lineRule="auto"/>
      </w:pPr>
      <w:r>
        <w:separator/>
      </w:r>
    </w:p>
  </w:footnote>
  <w:footnote w:type="continuationSeparator" w:id="0">
    <w:p w:rsidR="004908F4" w:rsidRDefault="004908F4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40654"/>
    <w:rsid w:val="000D16FB"/>
    <w:rsid w:val="001571D1"/>
    <w:rsid w:val="00223EDB"/>
    <w:rsid w:val="003B2C66"/>
    <w:rsid w:val="00426961"/>
    <w:rsid w:val="00486348"/>
    <w:rsid w:val="004908F4"/>
    <w:rsid w:val="00584792"/>
    <w:rsid w:val="005850BB"/>
    <w:rsid w:val="00592522"/>
    <w:rsid w:val="0060217C"/>
    <w:rsid w:val="006A5316"/>
    <w:rsid w:val="006E1665"/>
    <w:rsid w:val="007F070C"/>
    <w:rsid w:val="007F21F6"/>
    <w:rsid w:val="0087413B"/>
    <w:rsid w:val="008D1DFC"/>
    <w:rsid w:val="008F32B4"/>
    <w:rsid w:val="009955A1"/>
    <w:rsid w:val="00A233AD"/>
    <w:rsid w:val="00A32253"/>
    <w:rsid w:val="00A921B2"/>
    <w:rsid w:val="00B325EC"/>
    <w:rsid w:val="00B853BA"/>
    <w:rsid w:val="00B97BEB"/>
    <w:rsid w:val="00BC4671"/>
    <w:rsid w:val="00C14638"/>
    <w:rsid w:val="00C35356"/>
    <w:rsid w:val="00C93814"/>
    <w:rsid w:val="00E7005F"/>
    <w:rsid w:val="00EE255E"/>
    <w:rsid w:val="00F00434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CB4"/>
  <w15:chartTrackingRefBased/>
  <w15:docId w15:val="{07015BCC-BCEE-4724-AAD5-2DA3D16C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LITVINOV</cp:lastModifiedBy>
  <cp:revision>22</cp:revision>
  <cp:lastPrinted>2020-02-04T04:47:00Z</cp:lastPrinted>
  <dcterms:created xsi:type="dcterms:W3CDTF">2020-01-29T08:22:00Z</dcterms:created>
  <dcterms:modified xsi:type="dcterms:W3CDTF">2020-02-04T04:47:00Z</dcterms:modified>
</cp:coreProperties>
</file>