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7D" w:rsidRPr="00D7407D" w:rsidRDefault="00D7407D" w:rsidP="00D740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7D">
        <w:rPr>
          <w:rFonts w:ascii="Times New Roman" w:hAnsi="Times New Roman" w:cs="Times New Roman"/>
          <w:b/>
          <w:sz w:val="28"/>
          <w:szCs w:val="28"/>
        </w:rPr>
        <w:t>Порядок отнесения объектов контроля к категориям риска</w:t>
      </w:r>
    </w:p>
    <w:p w:rsidR="00D7407D" w:rsidRPr="00781A6F" w:rsidRDefault="00D7407D" w:rsidP="00D7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1A6F">
        <w:rPr>
          <w:sz w:val="28"/>
          <w:szCs w:val="28"/>
        </w:rPr>
        <w:t>. Муниципальный контроль осуществляется на основе управления рисками причинения вреда (ущерба), определяющего выбор профилактических или контрольных мероприятий, их содержание (в том числе объем проверяемых обязательных требований), интенсивность и результаты.</w:t>
      </w:r>
      <w:r w:rsidRPr="00781A6F">
        <w:rPr>
          <w:i/>
          <w:sz w:val="28"/>
          <w:szCs w:val="28"/>
        </w:rPr>
        <w:t xml:space="preserve"> </w:t>
      </w:r>
      <w:r w:rsidRPr="00781A6F">
        <w:rPr>
          <w:sz w:val="28"/>
          <w:szCs w:val="28"/>
        </w:rPr>
        <w:t xml:space="preserve"> 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1A6F">
        <w:rPr>
          <w:sz w:val="28"/>
          <w:szCs w:val="28"/>
        </w:rPr>
        <w:t>. 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</w:t>
      </w:r>
      <w:r>
        <w:rPr>
          <w:sz w:val="28"/>
          <w:szCs w:val="28"/>
        </w:rPr>
        <w:t xml:space="preserve">совестности контролируемых лиц </w:t>
      </w:r>
      <w:r w:rsidRPr="00781A6F">
        <w:rPr>
          <w:sz w:val="28"/>
          <w:szCs w:val="28"/>
        </w:rPr>
        <w:t xml:space="preserve">объекты контроля подлежат отнесению к категориям риска (далее </w:t>
      </w:r>
      <w:r>
        <w:rPr>
          <w:sz w:val="28"/>
          <w:szCs w:val="28"/>
        </w:rPr>
        <w:t>-</w:t>
      </w:r>
      <w:r w:rsidRPr="00781A6F">
        <w:rPr>
          <w:sz w:val="28"/>
          <w:szCs w:val="28"/>
        </w:rPr>
        <w:t xml:space="preserve"> категории риска):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>1) средний риск;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>2) умеренный риск;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>3) низкий риск.</w:t>
      </w:r>
      <w:bookmarkStart w:id="0" w:name="_GoBack"/>
      <w:bookmarkEnd w:id="0"/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>3. 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критериям</w:t>
      </w:r>
      <w:r w:rsidRPr="00781A6F">
        <w:rPr>
          <w:sz w:val="28"/>
          <w:szCs w:val="28"/>
        </w:rPr>
        <w:t xml:space="preserve"> отнесения объектов контроля</w:t>
      </w:r>
      <w:proofErr w:type="gramEnd"/>
      <w:r w:rsidRPr="00781A6F">
        <w:rPr>
          <w:sz w:val="28"/>
          <w:szCs w:val="28"/>
        </w:rPr>
        <w:t xml:space="preserve"> к категориям риска в рамках осуществления муниципального</w:t>
      </w:r>
      <w:r>
        <w:rPr>
          <w:sz w:val="28"/>
          <w:szCs w:val="28"/>
        </w:rPr>
        <w:t xml:space="preserve"> контроля: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81A6F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Pr="00781A6F">
        <w:rPr>
          <w:sz w:val="28"/>
          <w:szCs w:val="28"/>
        </w:rPr>
        <w:t xml:space="preserve"> категории среднего риска относится деятельность объектов контроля по: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 xml:space="preserve">прокладке, переносу, переустройству инженерных коммуникаций в границах полос отвода и придорожных полос автомобильных дорог местного значения вне границ населённых пунктов в границах Сургутского района (далее </w:t>
      </w:r>
      <w:r>
        <w:rPr>
          <w:sz w:val="28"/>
          <w:szCs w:val="28"/>
        </w:rPr>
        <w:t>-</w:t>
      </w:r>
      <w:r w:rsidRPr="00781A6F">
        <w:rPr>
          <w:sz w:val="28"/>
          <w:szCs w:val="28"/>
        </w:rPr>
        <w:t xml:space="preserve"> автомобильная дорога местного значения);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>устройству пересечения или примыкания автомобильной дороги местного значен</w:t>
      </w:r>
      <w:r>
        <w:rPr>
          <w:sz w:val="28"/>
          <w:szCs w:val="28"/>
        </w:rPr>
        <w:t>ия другой автомобильной дорогой;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781A6F">
        <w:rPr>
          <w:sz w:val="28"/>
          <w:szCs w:val="28"/>
        </w:rPr>
        <w:t xml:space="preserve"> категории умеренного риска относится деятельность объектов контроля по:</w:t>
      </w:r>
    </w:p>
    <w:p w:rsidR="00D7407D" w:rsidRPr="00781A6F" w:rsidRDefault="00D7407D" w:rsidP="00D7407D">
      <w:pPr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>строительству, реконструкции в границах полос отвода и придорожных полос автомобильной дороги местного значения объектов капитального строительства, предназначенных для осуществления дорожной деятельности, объектов дорожного сервиса;</w:t>
      </w:r>
    </w:p>
    <w:p w:rsidR="00D7407D" w:rsidRPr="00781A6F" w:rsidRDefault="00D7407D" w:rsidP="00D7407D">
      <w:pPr>
        <w:spacing w:before="24" w:after="24"/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>установке рекламных конструкций, информационных щитов и указателей в границах полос отвода и придорожных полос автомо</w:t>
      </w:r>
      <w:r>
        <w:rPr>
          <w:sz w:val="28"/>
          <w:szCs w:val="28"/>
        </w:rPr>
        <w:t>бильных дорог местного значения;</w:t>
      </w:r>
    </w:p>
    <w:p w:rsidR="00D7407D" w:rsidRPr="00781A6F" w:rsidRDefault="00D7407D" w:rsidP="00D7407D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3) к</w:t>
      </w:r>
      <w:r w:rsidRPr="00781A6F">
        <w:rPr>
          <w:sz w:val="28"/>
          <w:szCs w:val="28"/>
        </w:rPr>
        <w:t xml:space="preserve"> категории низкого риска относится деятельность объектов контроля в границах полос отвода и придорожных полос автомобильной дороги местного значения, по которой отсутствуют критерии отнесения к категориям среднего и умеренного рисков.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>4. 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об объектах контроля.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 xml:space="preserve">5. Отнесение объекта контроля к одной из категорий риска </w:t>
      </w:r>
      <w:r w:rsidRPr="00781A6F">
        <w:rPr>
          <w:sz w:val="28"/>
          <w:szCs w:val="28"/>
        </w:rPr>
        <w:lastRenderedPageBreak/>
        <w:t xml:space="preserve">осуществляется контрольным органом на основе сопоставления его характеристик в соответствии с </w:t>
      </w:r>
      <w:r>
        <w:rPr>
          <w:sz w:val="28"/>
          <w:szCs w:val="28"/>
        </w:rPr>
        <w:t xml:space="preserve">пунктом </w:t>
      </w:r>
      <w:r w:rsidRPr="00781A6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1A6F">
        <w:rPr>
          <w:sz w:val="28"/>
          <w:szCs w:val="28"/>
        </w:rPr>
        <w:t xml:space="preserve"> 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>6. Контрольным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>7. 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>8. В случае, если объект контроля не отнесен контрольным органом к определенной категории риска, он считается отнесенным к категории низкого риска.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 w:rsidRPr="00781A6F">
        <w:rPr>
          <w:sz w:val="28"/>
          <w:szCs w:val="28"/>
        </w:rPr>
        <w:t xml:space="preserve">9. 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  </w:t>
      </w:r>
      <w:r w:rsidRPr="00781A6F">
        <w:rPr>
          <w:sz w:val="28"/>
          <w:szCs w:val="28"/>
        </w:rPr>
        <w:tab/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1A6F">
        <w:rPr>
          <w:sz w:val="28"/>
          <w:szCs w:val="28"/>
        </w:rPr>
        <w:t>0. Отнесение объектов контроля к категориям риска осуществляется решениями руководителя или заместителей руководителя контрольного органа, которые в соответствии с должностными инструкциями уполномочены на принятие решения об отнесении объектов контроля к соответствующим категориям риска.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1A6F">
        <w:rPr>
          <w:sz w:val="28"/>
          <w:szCs w:val="28"/>
        </w:rPr>
        <w:t xml:space="preserve">1. Контролируемые лица вправе подать в контрольный орган заявление об изменении присвоенной ранее категории риска. </w:t>
      </w:r>
      <w:r w:rsidRPr="00781A6F">
        <w:rPr>
          <w:sz w:val="28"/>
          <w:szCs w:val="28"/>
        </w:rPr>
        <w:tab/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1A6F">
        <w:rPr>
          <w:sz w:val="28"/>
          <w:szCs w:val="28"/>
        </w:rPr>
        <w:t>2. По запросу контролируемого лица контрольный орган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D7407D" w:rsidRPr="00781A6F" w:rsidRDefault="00D7407D" w:rsidP="00D740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1A6F">
        <w:rPr>
          <w:sz w:val="28"/>
          <w:szCs w:val="28"/>
        </w:rPr>
        <w:t xml:space="preserve">3. Отнесение объектов контроля к определенной категории риска, в том числе изменение ранее присвоенной объекту контроля категории риска, осуществляется соответствующим решением руководителя (заместителя руководителя) контрольного органа в соответствии с критериями отнесения объектов контроля к категориям риска согласно </w:t>
      </w:r>
      <w:r>
        <w:rPr>
          <w:sz w:val="28"/>
          <w:szCs w:val="28"/>
        </w:rPr>
        <w:t xml:space="preserve">пункту </w:t>
      </w:r>
      <w:r w:rsidRPr="00781A6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46D0D" w:rsidRDefault="00746D0D"/>
    <w:sectPr w:rsidR="007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F6"/>
    <w:rsid w:val="00746D0D"/>
    <w:rsid w:val="00D7407D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152A"/>
  <w15:chartTrackingRefBased/>
  <w15:docId w15:val="{E1285E5A-92AA-443B-9FAC-F8DE7FE8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Грудинская Галина Владимировна</dc:creator>
  <cp:keywords/>
  <dc:description/>
  <cp:lastModifiedBy>Грудинская Галина Владимировна</cp:lastModifiedBy>
  <cp:revision>2</cp:revision>
  <dcterms:created xsi:type="dcterms:W3CDTF">2022-02-11T10:09:00Z</dcterms:created>
  <dcterms:modified xsi:type="dcterms:W3CDTF">2022-02-11T10:11:00Z</dcterms:modified>
</cp:coreProperties>
</file>