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A" w:rsidRDefault="00D01CEA" w:rsidP="008764BF">
      <w:pPr>
        <w:pStyle w:val="af3"/>
        <w:tabs>
          <w:tab w:val="left" w:pos="709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41910</wp:posOffset>
            </wp:positionV>
            <wp:extent cx="523875" cy="609600"/>
            <wp:effectExtent l="19050" t="0" r="9525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CEA" w:rsidRDefault="00D01CEA" w:rsidP="0087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EA" w:rsidRDefault="00D01CEA" w:rsidP="0087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EA" w:rsidRDefault="00D01CEA" w:rsidP="0087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EA" w:rsidRDefault="00D01CEA" w:rsidP="0087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1CEA" w:rsidRDefault="00D01CEA" w:rsidP="00876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D01CEA" w:rsidRDefault="00D01CEA" w:rsidP="008764BF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D01CEA" w:rsidRDefault="00D01CEA" w:rsidP="00876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D01CEA" w:rsidRDefault="00D01CEA" w:rsidP="008764BF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01CEA" w:rsidRDefault="00D01CEA" w:rsidP="00876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1CEA" w:rsidRDefault="00D01CEA" w:rsidP="008764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01CEA" w:rsidRDefault="00D01CEA" w:rsidP="008764BF">
      <w:pPr>
        <w:spacing w:after="0" w:line="240" w:lineRule="auto"/>
        <w:jc w:val="both"/>
        <w:rPr>
          <w:rFonts w:eastAsia="Calibri"/>
          <w:sz w:val="24"/>
        </w:rPr>
      </w:pPr>
    </w:p>
    <w:p w:rsidR="00D01CEA" w:rsidRPr="00982D6D" w:rsidRDefault="00D01CEA" w:rsidP="00982D6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2D6D">
        <w:rPr>
          <w:rFonts w:ascii="Times New Roman" w:hAnsi="Times New Roman" w:cs="Times New Roman"/>
          <w:sz w:val="24"/>
          <w:szCs w:val="24"/>
        </w:rPr>
        <w:t>«06» июня 2022 года                                                                                                            № 4</w:t>
      </w:r>
      <w:r w:rsidR="00982D6D" w:rsidRPr="00982D6D">
        <w:rPr>
          <w:rFonts w:ascii="Times New Roman" w:hAnsi="Times New Roman" w:cs="Times New Roman"/>
          <w:sz w:val="24"/>
          <w:szCs w:val="24"/>
        </w:rPr>
        <w:t>3</w:t>
      </w:r>
      <w:r w:rsidRPr="00982D6D">
        <w:rPr>
          <w:rFonts w:ascii="Times New Roman" w:hAnsi="Times New Roman" w:cs="Times New Roman"/>
          <w:sz w:val="24"/>
          <w:szCs w:val="24"/>
        </w:rPr>
        <w:t xml:space="preserve">-нпа                                          </w:t>
      </w:r>
    </w:p>
    <w:p w:rsidR="00D01CEA" w:rsidRPr="00982D6D" w:rsidRDefault="00D01CEA" w:rsidP="00982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D6D">
        <w:rPr>
          <w:rFonts w:ascii="Times New Roman" w:hAnsi="Times New Roman" w:cs="Times New Roman"/>
          <w:sz w:val="24"/>
          <w:szCs w:val="24"/>
        </w:rPr>
        <w:t xml:space="preserve">      с. Локосово </w:t>
      </w:r>
    </w:p>
    <w:p w:rsidR="00982D6D" w:rsidRPr="00982D6D" w:rsidRDefault="00D01CEA" w:rsidP="00982D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D6D">
        <w:rPr>
          <w:rFonts w:ascii="Times New Roman" w:hAnsi="Times New Roman" w:cs="Times New Roman"/>
          <w:sz w:val="24"/>
          <w:szCs w:val="24"/>
        </w:rPr>
        <w:tab/>
      </w:r>
      <w:r w:rsidRPr="00982D6D">
        <w:rPr>
          <w:rFonts w:ascii="Times New Roman" w:hAnsi="Times New Roman" w:cs="Times New Roman"/>
          <w:sz w:val="24"/>
          <w:szCs w:val="24"/>
        </w:rPr>
        <w:tab/>
      </w:r>
    </w:p>
    <w:p w:rsidR="00982D6D" w:rsidRPr="00982D6D" w:rsidRDefault="00982D6D" w:rsidP="00982D6D">
      <w:pPr>
        <w:tabs>
          <w:tab w:val="left" w:pos="5387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982D6D">
        <w:rPr>
          <w:rFonts w:ascii="Times New Roman" w:hAnsi="Times New Roman" w:cs="Times New Roman"/>
          <w:sz w:val="28"/>
          <w:szCs w:val="28"/>
        </w:rPr>
        <w:t xml:space="preserve">Об        утверждении       </w:t>
      </w:r>
      <w:proofErr w:type="gramStart"/>
      <w:r w:rsidRPr="00982D6D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98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6D" w:rsidRPr="00982D6D" w:rsidRDefault="00982D6D" w:rsidP="00982D6D">
      <w:pPr>
        <w:tabs>
          <w:tab w:val="left" w:pos="5387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982D6D">
        <w:rPr>
          <w:rFonts w:ascii="Times New Roman" w:hAnsi="Times New Roman" w:cs="Times New Roman"/>
          <w:sz w:val="28"/>
          <w:szCs w:val="28"/>
        </w:rPr>
        <w:t xml:space="preserve">регламента  предоставления </w:t>
      </w:r>
      <w:proofErr w:type="gramStart"/>
      <w:r w:rsidRPr="00982D6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8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6D" w:rsidRPr="00982D6D" w:rsidRDefault="00982D6D" w:rsidP="00982D6D">
      <w:pPr>
        <w:tabs>
          <w:tab w:val="left" w:pos="5387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982D6D">
        <w:rPr>
          <w:rFonts w:ascii="Times New Roman" w:hAnsi="Times New Roman" w:cs="Times New Roman"/>
          <w:sz w:val="28"/>
          <w:szCs w:val="28"/>
        </w:rPr>
        <w:t xml:space="preserve">услуги     «Направление      уведомления     о </w:t>
      </w:r>
    </w:p>
    <w:p w:rsidR="00982D6D" w:rsidRPr="00982D6D" w:rsidRDefault="00982D6D" w:rsidP="00982D6D">
      <w:pPr>
        <w:tabs>
          <w:tab w:val="left" w:pos="5387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982D6D">
        <w:rPr>
          <w:rFonts w:ascii="Times New Roman" w:hAnsi="Times New Roman" w:cs="Times New Roman"/>
          <w:sz w:val="28"/>
          <w:szCs w:val="28"/>
        </w:rPr>
        <w:t xml:space="preserve">планируемом   </w:t>
      </w:r>
      <w:proofErr w:type="gramStart"/>
      <w:r w:rsidRPr="00982D6D">
        <w:rPr>
          <w:rFonts w:ascii="Times New Roman" w:hAnsi="Times New Roman" w:cs="Times New Roman"/>
          <w:sz w:val="28"/>
          <w:szCs w:val="28"/>
        </w:rPr>
        <w:t>сносе</w:t>
      </w:r>
      <w:proofErr w:type="gramEnd"/>
      <w:r w:rsidRPr="00982D6D">
        <w:rPr>
          <w:rFonts w:ascii="Times New Roman" w:hAnsi="Times New Roman" w:cs="Times New Roman"/>
          <w:sz w:val="28"/>
          <w:szCs w:val="28"/>
        </w:rPr>
        <w:t xml:space="preserve">  объекта  капитального строительства и уведомления о завершении сноса объекта капитального строительства»</w:t>
      </w:r>
    </w:p>
    <w:p w:rsidR="00982D6D" w:rsidRDefault="00982D6D" w:rsidP="00982D6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D6D" w:rsidRPr="00982D6D" w:rsidRDefault="00982D6D" w:rsidP="00982D6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6D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Pr="00982D6D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</w:t>
      </w:r>
      <w:hyperlink r:id="rId9" w:history="1">
        <w:r w:rsidRPr="00982D6D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82D6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Pr="00982D6D">
        <w:rPr>
          <w:rFonts w:ascii="Times New Roman" w:hAnsi="Times New Roman" w:cs="Times New Roman"/>
          <w:iCs/>
          <w:sz w:val="28"/>
          <w:szCs w:val="28"/>
        </w:rPr>
        <w:t xml:space="preserve"> федеральными законами </w:t>
      </w:r>
      <w:r w:rsidRPr="00982D6D">
        <w:rPr>
          <w:rFonts w:ascii="Times New Roman" w:eastAsia="Calibri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982D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2D6D">
        <w:rPr>
          <w:rFonts w:ascii="Times New Roman" w:hAnsi="Times New Roman" w:cs="Times New Roman"/>
          <w:iCs/>
          <w:sz w:val="28"/>
          <w:szCs w:val="28"/>
        </w:rPr>
        <w:t xml:space="preserve">от 27.07.2010 </w:t>
      </w:r>
      <w:hyperlink r:id="rId10" w:history="1">
        <w:r w:rsidRPr="00982D6D">
          <w:rPr>
            <w:rStyle w:val="af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№ 210-ФЗ</w:t>
        </w:r>
      </w:hyperlink>
      <w:r w:rsidRPr="00982D6D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982D6D">
        <w:rPr>
          <w:rFonts w:ascii="Times New Roman" w:hAnsi="Times New Roman" w:cs="Times New Roman"/>
          <w:sz w:val="28"/>
          <w:szCs w:val="28"/>
        </w:rPr>
        <w:t xml:space="preserve"> руководствуясь статьёй 5 Устава сельского поселения Локосово:</w:t>
      </w:r>
    </w:p>
    <w:p w:rsidR="00982D6D" w:rsidRPr="00982D6D" w:rsidRDefault="00982D6D" w:rsidP="00982D6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D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административный регламент</w:t>
      </w:r>
      <w:r w:rsidRPr="00982D6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приложению, к настоящему постановлению.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82D6D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982D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Обнародовать настоящее постановление и разместить на официальном сайте органов самоуправления сельского поселения Локосово. 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82D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Настоящее постановление вступает в силу после его обнародования.</w:t>
      </w:r>
    </w:p>
    <w:p w:rsidR="00982D6D" w:rsidRPr="00982D6D" w:rsidRDefault="00982D6D" w:rsidP="00982D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D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gramStart"/>
      <w:r w:rsidRPr="00982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D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D6D" w:rsidRPr="00982D6D" w:rsidRDefault="00982D6D" w:rsidP="00982D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D6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982D6D">
        <w:rPr>
          <w:rFonts w:ascii="Times New Roman" w:eastAsia="Calibri" w:hAnsi="Times New Roman" w:cs="Times New Roman"/>
          <w:sz w:val="28"/>
          <w:szCs w:val="28"/>
        </w:rPr>
        <w:tab/>
      </w:r>
      <w:r w:rsidRPr="00982D6D">
        <w:rPr>
          <w:rFonts w:ascii="Times New Roman" w:eastAsia="Calibri" w:hAnsi="Times New Roman" w:cs="Times New Roman"/>
          <w:sz w:val="28"/>
          <w:szCs w:val="28"/>
        </w:rPr>
        <w:tab/>
      </w:r>
      <w:r w:rsidRPr="00982D6D">
        <w:rPr>
          <w:rFonts w:ascii="Times New Roman" w:eastAsia="Calibri" w:hAnsi="Times New Roman" w:cs="Times New Roman"/>
          <w:sz w:val="28"/>
          <w:szCs w:val="28"/>
        </w:rPr>
        <w:tab/>
      </w:r>
      <w:r w:rsidRPr="00982D6D">
        <w:rPr>
          <w:rFonts w:ascii="Times New Roman" w:eastAsia="Calibri" w:hAnsi="Times New Roman" w:cs="Times New Roman"/>
          <w:sz w:val="28"/>
          <w:szCs w:val="28"/>
        </w:rPr>
        <w:tab/>
      </w:r>
      <w:r w:rsidRPr="00982D6D">
        <w:rPr>
          <w:rFonts w:ascii="Times New Roman" w:eastAsia="Calibri" w:hAnsi="Times New Roman" w:cs="Times New Roman"/>
          <w:sz w:val="28"/>
          <w:szCs w:val="28"/>
        </w:rPr>
        <w:tab/>
      </w:r>
      <w:r w:rsidRPr="00982D6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82D6D">
        <w:rPr>
          <w:rFonts w:ascii="Times New Roman" w:eastAsia="Calibri" w:hAnsi="Times New Roman" w:cs="Times New Roman"/>
          <w:sz w:val="28"/>
          <w:szCs w:val="28"/>
        </w:rPr>
        <w:t xml:space="preserve">    И.В. Романов</w:t>
      </w:r>
    </w:p>
    <w:p w:rsidR="00982D6D" w:rsidRPr="00982D6D" w:rsidRDefault="00982D6D" w:rsidP="00982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D6D" w:rsidRDefault="00982D6D" w:rsidP="00982D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D6D" w:rsidRPr="00982D6D" w:rsidRDefault="00982D6D" w:rsidP="0098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6D" w:rsidRPr="00982D6D" w:rsidRDefault="00982D6D" w:rsidP="00982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D6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82D6D" w:rsidRPr="00982D6D" w:rsidRDefault="00982D6D" w:rsidP="00982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D6D">
        <w:rPr>
          <w:rFonts w:ascii="Times New Roman" w:hAnsi="Times New Roman" w:cs="Times New Roman"/>
          <w:sz w:val="24"/>
          <w:szCs w:val="24"/>
        </w:rPr>
        <w:t>администрации сель</w:t>
      </w:r>
      <w:r>
        <w:rPr>
          <w:rFonts w:ascii="Times New Roman" w:hAnsi="Times New Roman" w:cs="Times New Roman"/>
          <w:sz w:val="24"/>
          <w:szCs w:val="24"/>
        </w:rPr>
        <w:t>ского поселения Локосово</w:t>
      </w:r>
    </w:p>
    <w:p w:rsidR="00982D6D" w:rsidRPr="00982D6D" w:rsidRDefault="00982D6D" w:rsidP="00982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Pr="00982D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2022 года № 43</w:t>
      </w:r>
      <w:r w:rsidRPr="00982D6D">
        <w:rPr>
          <w:rFonts w:ascii="Times New Roman" w:hAnsi="Times New Roman" w:cs="Times New Roman"/>
          <w:sz w:val="24"/>
          <w:szCs w:val="24"/>
        </w:rPr>
        <w:t>-нпа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hyperlink r:id="rId11" w:history="1">
        <w:r w:rsidRPr="00982D6D">
          <w:rPr>
            <w:rStyle w:val="af7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</w:t>
        </w:r>
      </w:hyperlink>
      <w:r w:rsidRPr="00982D6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«Направление уведомления о планируемом сносе объекта капитального строительства и уведомления о завершении сноса </w:t>
      </w: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объекта капитального строительства»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Предмет регулирования регламента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982D6D">
        <w:rPr>
          <w:rFonts w:ascii="Times New Roman" w:hAnsi="Times New Roman" w:cs="Times New Roman"/>
          <w:sz w:val="28"/>
          <w:szCs w:val="28"/>
        </w:rPr>
        <w:t xml:space="preserve"> </w:t>
      </w:r>
      <w:r w:rsidRPr="00982D6D">
        <w:rPr>
          <w:rFonts w:ascii="Times New Roman" w:hAnsi="Times New Roman" w:cs="Times New Roman"/>
          <w:sz w:val="26"/>
          <w:szCs w:val="26"/>
        </w:rPr>
        <w:t xml:space="preserve">(далее - муниципальная услуга, административный регламент) определяет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 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сроки и последовательность административных процедур и административных действий администрации сельского поселения Локосово </w:t>
      </w:r>
      <w:r w:rsidRPr="00982D6D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- уполномоченный орган) по предоставлению муниципальной услуги по приему и проверке уведомлений о планируемом и завершенном сносе объектов капитального строительства (далее – уведомления) от заявителя, а так же взаимодействия с заявителями, органами власти (организациями) при предоставлении муниципальной услуги.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2. Заявителем </w:t>
      </w:r>
      <w:r w:rsidRPr="00982D6D">
        <w:rPr>
          <w:rFonts w:ascii="Times New Roman" w:eastAsia="Calibri" w:hAnsi="Times New Roman" w:cs="Times New Roman"/>
          <w:sz w:val="26"/>
          <w:szCs w:val="26"/>
        </w:rPr>
        <w:t>на получение муниципальной услуги</w:t>
      </w:r>
      <w:r w:rsidRPr="00982D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2D6D">
        <w:rPr>
          <w:rFonts w:ascii="Times New Roman" w:hAnsi="Times New Roman" w:cs="Times New Roman"/>
          <w:sz w:val="26"/>
          <w:szCs w:val="26"/>
        </w:rPr>
        <w:t>являются физические лица, юридические лица, индивидуальные предприниматели, являющиеся застройщиками или техническими заказчиками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>алее – заявитель).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</w:t>
      </w:r>
      <w:r w:rsidRPr="00982D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63"/>
      <w:bookmarkEnd w:id="0"/>
      <w:r w:rsidRPr="00982D6D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3. Информирование 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по вопросам </w:t>
      </w:r>
      <w:r w:rsidRPr="00982D6D">
        <w:rPr>
          <w:rFonts w:ascii="Times New Roman" w:hAnsi="Times New Roman" w:cs="Times New Roman"/>
          <w:sz w:val="26"/>
          <w:szCs w:val="26"/>
        </w:rPr>
        <w:t>предоставления муниципальной услуги осуще</w:t>
      </w:r>
      <w:r w:rsidRPr="00982D6D">
        <w:rPr>
          <w:rFonts w:ascii="Times New Roman" w:eastAsia="Calibri" w:hAnsi="Times New Roman" w:cs="Times New Roman"/>
          <w:sz w:val="26"/>
          <w:szCs w:val="26"/>
        </w:rPr>
        <w:t>ствляется посредством размещения информации: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информационно-телекоммуникационной сети «Интернет» (далее - сеть Интернет), в том числе на официальном сайте муниципального образования сельское поселение Локосово https://lokosovo.ru/ (далее - официальный сайт уполномоченного органа);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https://www.gosuslugi.ru (далее - Единый портал);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в региональной информационной системе Ханты-Мансийского автономного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 xml:space="preserve">округа – </w:t>
      </w:r>
      <w:proofErr w:type="spellStart"/>
      <w:r w:rsidRPr="00982D6D">
        <w:rPr>
          <w:rFonts w:ascii="Times New Roman" w:eastAsia="Calibri" w:hAnsi="Times New Roman" w:cs="Times New Roman"/>
          <w:sz w:val="26"/>
          <w:szCs w:val="26"/>
        </w:rPr>
        <w:t>Югры</w:t>
      </w:r>
      <w:proofErr w:type="spell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82D6D">
        <w:rPr>
          <w:rFonts w:ascii="Times New Roman" w:eastAsia="Calibri" w:hAnsi="Times New Roman" w:cs="Times New Roman"/>
          <w:sz w:val="26"/>
          <w:szCs w:val="26"/>
        </w:rPr>
        <w:t>Югры</w:t>
      </w:r>
      <w:proofErr w:type="spellEnd"/>
      <w:r w:rsidRPr="00982D6D">
        <w:rPr>
          <w:rFonts w:ascii="Times New Roman" w:eastAsia="Calibri" w:hAnsi="Times New Roman" w:cs="Times New Roman"/>
          <w:sz w:val="26"/>
          <w:szCs w:val="26"/>
        </w:rPr>
        <w:t>» https://86.gosuslugi.ru (далее - региональный портал);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на информационном стенде уполномоченного органа, в форме информационных (текстовых) материалов.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4. Информация по вопросам предоставления муниципальной услуги, сведения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</w:r>
      <w:r w:rsidRPr="00982D6D">
        <w:rPr>
          <w:rFonts w:ascii="Times New Roman" w:eastAsia="Calibri" w:hAnsi="Times New Roman" w:cs="Times New Roman"/>
          <w:sz w:val="26"/>
          <w:szCs w:val="26"/>
        </w:rPr>
        <w:lastRenderedPageBreak/>
        <w:t>о ходе предоставления муниципальной услуги предоставляются заявителю в следующих формах (по выбору):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устной (при обращении заявителя по телефону);</w:t>
      </w:r>
      <w:proofErr w:type="gramEnd"/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письменной (при письменном обращении заявителя по почте, электронной почте, факсу, </w:t>
      </w:r>
      <w:r w:rsidRPr="00982D6D">
        <w:rPr>
          <w:rFonts w:ascii="Times New Roman" w:hAnsi="Times New Roman" w:cs="Times New Roman"/>
          <w:sz w:val="26"/>
          <w:szCs w:val="26"/>
        </w:rPr>
        <w:t>посредством Единого и регионального порталов</w:t>
      </w:r>
      <w:r w:rsidRPr="00982D6D">
        <w:rPr>
          <w:rFonts w:ascii="Times New Roman" w:eastAsia="Calibri" w:hAnsi="Times New Roman" w:cs="Times New Roman"/>
          <w:sz w:val="26"/>
          <w:szCs w:val="26"/>
        </w:rPr>
        <w:t>).</w:t>
      </w:r>
      <w:proofErr w:type="gramEnd"/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5. Информирование осуществляют специалисты уполномоченного органа.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 xml:space="preserve">В случае устного обращения (по телефону) заявителя (его представителя) </w:t>
      </w:r>
      <w:r w:rsidRPr="00982D6D">
        <w:rPr>
          <w:rFonts w:ascii="Times New Roman" w:hAnsi="Times New Roman" w:cs="Times New Roman"/>
          <w:bCs/>
          <w:sz w:val="26"/>
          <w:szCs w:val="26"/>
        </w:rPr>
        <w:br/>
        <w:t xml:space="preserve">за информацией по вопросам предоставления муниципальной услуги, в том числе о ходе предоставления муниципальной услуги, специалисты осуществляют устное информирование (по телефону) обратившегося за информацией заявителя. Устное информирование каждого обратившегося за информацией заявителя осуществляется </w:t>
      </w:r>
      <w:r w:rsidRPr="00982D6D">
        <w:rPr>
          <w:rFonts w:ascii="Times New Roman" w:hAnsi="Times New Roman" w:cs="Times New Roman"/>
          <w:bCs/>
          <w:sz w:val="26"/>
          <w:szCs w:val="26"/>
        </w:rPr>
        <w:br/>
        <w:t>не более 15 минут.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2D6D">
        <w:rPr>
          <w:rFonts w:ascii="Times New Roman" w:hAnsi="Times New Roman" w:cs="Times New Roman"/>
          <w:bCs/>
          <w:sz w:val="26"/>
          <w:szCs w:val="26"/>
        </w:rPr>
        <w:t xml:space="preserve">При невозможности специалиста, принявшего звонок, самостоятельно ответить </w:t>
      </w:r>
      <w:r w:rsidRPr="00982D6D">
        <w:rPr>
          <w:rFonts w:ascii="Times New Roman" w:hAnsi="Times New Roman" w:cs="Times New Roman"/>
          <w:bCs/>
          <w:sz w:val="26"/>
          <w:szCs w:val="26"/>
        </w:rPr>
        <w:br/>
        <w:t xml:space="preserve">на поставленные вопросы, телефонный звонок переадресовывается (переводится) </w:t>
      </w:r>
      <w:r w:rsidRPr="00982D6D">
        <w:rPr>
          <w:rFonts w:ascii="Times New Roman" w:hAnsi="Times New Roman" w:cs="Times New Roman"/>
          <w:bCs/>
          <w:sz w:val="26"/>
          <w:szCs w:val="26"/>
        </w:rPr>
        <w:br/>
        <w:t xml:space="preserve">на другое должностное лицо или же обратившемуся сообщается телефонный номер, </w:t>
      </w:r>
      <w:r w:rsidRPr="00982D6D">
        <w:rPr>
          <w:rFonts w:ascii="Times New Roman" w:hAnsi="Times New Roman" w:cs="Times New Roman"/>
          <w:bCs/>
          <w:sz w:val="26"/>
          <w:szCs w:val="26"/>
        </w:rPr>
        <w:br/>
        <w:t>по которому можно получить необходимую информацию.</w:t>
      </w:r>
      <w:proofErr w:type="gramEnd"/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982D6D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982D6D">
        <w:rPr>
          <w:rFonts w:ascii="Times New Roman" w:hAnsi="Times New Roman" w:cs="Times New Roman"/>
          <w:bCs/>
          <w:sz w:val="26"/>
          <w:szCs w:val="26"/>
        </w:rPr>
        <w:t xml:space="preserve">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6.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 xml:space="preserve">При консультировании заявителей о ходе предоставления муниципальной услуги </w:t>
      </w:r>
      <w:r w:rsidRPr="00982D6D">
        <w:rPr>
          <w:rFonts w:ascii="Times New Roman" w:hAnsi="Times New Roman" w:cs="Times New Roman"/>
          <w:bCs/>
          <w:sz w:val="26"/>
          <w:szCs w:val="26"/>
        </w:rPr>
        <w:br/>
        <w:t>в письменной форме информация направляется в срок, не превышающий 3 рабочих дней</w:t>
      </w:r>
      <w:r w:rsidRPr="00982D6D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7.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сети Интернет, указанные в пункте 3 административного регламента.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8. Информация</w:t>
      </w:r>
      <w:r w:rsidRPr="00982D6D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муниципальной услуги, в том числе </w:t>
      </w:r>
      <w:r w:rsidRPr="00982D6D">
        <w:rPr>
          <w:rFonts w:ascii="Times New Roman" w:hAnsi="Times New Roman" w:cs="Times New Roman"/>
          <w:sz w:val="26"/>
          <w:szCs w:val="26"/>
        </w:rPr>
        <w:br/>
        <w:t>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 xml:space="preserve">9. Информирование по вопросам предоставления муниципальной услуги </w:t>
      </w:r>
      <w:r w:rsidRPr="00982D6D">
        <w:rPr>
          <w:rFonts w:ascii="Times New Roman" w:hAnsi="Times New Roman" w:cs="Times New Roman"/>
          <w:bCs/>
          <w:sz w:val="26"/>
          <w:szCs w:val="26"/>
        </w:rPr>
        <w:br/>
        <w:t xml:space="preserve">в многофункциональных центрах предоставления государственных и муниципальных </w:t>
      </w:r>
      <w:r w:rsidRPr="00982D6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услуг, расположенных на территории Ханты-Мансийского автономного округа – </w:t>
      </w:r>
      <w:proofErr w:type="spellStart"/>
      <w:r w:rsidRPr="00982D6D">
        <w:rPr>
          <w:rFonts w:ascii="Times New Roman" w:hAnsi="Times New Roman" w:cs="Times New Roman"/>
          <w:bCs/>
          <w:sz w:val="26"/>
          <w:szCs w:val="26"/>
        </w:rPr>
        <w:t>Югры</w:t>
      </w:r>
      <w:proofErr w:type="spellEnd"/>
      <w:r w:rsidRPr="00982D6D">
        <w:rPr>
          <w:rFonts w:ascii="Times New Roman" w:hAnsi="Times New Roman" w:cs="Times New Roman"/>
          <w:bCs/>
          <w:sz w:val="26"/>
          <w:szCs w:val="26"/>
        </w:rPr>
        <w:t xml:space="preserve"> (далее - МФЦ), осуществляется в соответствии с регламентом их работы.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10. Информация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 уполномоченного органа, </w:t>
      </w:r>
      <w:r w:rsidRPr="00982D6D">
        <w:rPr>
          <w:rFonts w:ascii="Times New Roman" w:hAnsi="Times New Roman" w:cs="Times New Roman"/>
          <w:bCs/>
          <w:sz w:val="26"/>
          <w:szCs w:val="26"/>
        </w:rPr>
        <w:t>Едином и р</w:t>
      </w:r>
      <w:r w:rsidRPr="00982D6D">
        <w:rPr>
          <w:rFonts w:ascii="Times New Roman" w:eastAsia="Calibri" w:hAnsi="Times New Roman" w:cs="Times New Roman"/>
          <w:sz w:val="26"/>
          <w:szCs w:val="26"/>
        </w:rPr>
        <w:t>егиональном порталах, а также может быть получена по телефону 8 (3462) 55-05-48</w:t>
      </w:r>
      <w:r w:rsidRPr="00982D6D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11. Информацию о местах нахождения и графиках работы МФЦ,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982D6D" w:rsidRPr="00982D6D" w:rsidRDefault="00982D6D" w:rsidP="00982D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об Управлении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982D6D">
        <w:rPr>
          <w:rFonts w:ascii="Times New Roman" w:eastAsia="Calibri" w:hAnsi="Times New Roman" w:cs="Times New Roman"/>
          <w:sz w:val="26"/>
          <w:szCs w:val="26"/>
        </w:rPr>
        <w:t>Югре</w:t>
      </w:r>
      <w:proofErr w:type="spell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</w:t>
      </w:r>
      <w:hyperlink r:id="rId12" w:history="1">
        <w:r w:rsidRPr="00982D6D">
          <w:rPr>
            <w:rStyle w:val="af7"/>
            <w:rFonts w:ascii="Times New Roman" w:eastAsia="Calibri" w:hAnsi="Times New Roman" w:cs="Times New Roman"/>
            <w:sz w:val="26"/>
            <w:szCs w:val="26"/>
          </w:rPr>
          <w:t>http://www.rosreestr.ru</w:t>
        </w:r>
      </w:hyperlink>
      <w:r w:rsidRPr="00982D6D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</w:t>
      </w:r>
      <w:proofErr w:type="spellStart"/>
      <w:r w:rsidRPr="00982D6D">
        <w:rPr>
          <w:rFonts w:ascii="Times New Roman" w:eastAsia="Calibri" w:hAnsi="Times New Roman" w:cs="Times New Roman"/>
          <w:sz w:val="26"/>
          <w:szCs w:val="26"/>
        </w:rPr>
        <w:t>Югры</w:t>
      </w:r>
      <w:proofErr w:type="spell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, и их территориально обособленных структурных подразделениях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 xml:space="preserve">на портале многофункциональных центров Ханты-Мансийского автономного округа – </w:t>
      </w:r>
      <w:proofErr w:type="spellStart"/>
      <w:r w:rsidRPr="00982D6D">
        <w:rPr>
          <w:rFonts w:ascii="Times New Roman" w:eastAsia="Calibri" w:hAnsi="Times New Roman" w:cs="Times New Roman"/>
          <w:sz w:val="26"/>
          <w:szCs w:val="26"/>
        </w:rPr>
        <w:t>Югры</w:t>
      </w:r>
      <w:proofErr w:type="spell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3" w:history="1">
        <w:r w:rsidRPr="00982D6D">
          <w:rPr>
            <w:rStyle w:val="af7"/>
            <w:rFonts w:ascii="Times New Roman" w:eastAsia="Calibri" w:hAnsi="Times New Roman" w:cs="Times New Roman"/>
            <w:sz w:val="26"/>
            <w:szCs w:val="26"/>
          </w:rPr>
          <w:t>https://mfc.admhmao.ru/</w:t>
        </w:r>
      </w:hyperlink>
      <w:r w:rsidRPr="00982D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12. На информационных стендах в местах предоставления муниципальной услуги, в сети Интернет (на официальном сайте уполномоченного органа, Едином и региональном порталах) размещается следующая информация: 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справочная информация (место нахождения, график работы МФЦ);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бланк заявления о предоставлении муниципальной услуги и образец его заполнения.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13. В случае внесения изменений в порядок предоставления муниципальной услуги специалисты в срок, не превышающий 3 рабочих дней со дня вступления в силу таких изменений, обеспечивают размещение информации в сети Интернет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982D6D" w:rsidRPr="00982D6D" w:rsidRDefault="00982D6D" w:rsidP="00982D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14.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82D6D">
        <w:rPr>
          <w:rFonts w:ascii="Times New Roman" w:hAnsi="Times New Roman" w:cs="Times New Roman"/>
          <w:bCs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982D6D" w:rsidRPr="00982D6D" w:rsidRDefault="00982D6D" w:rsidP="00982D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15.</w:t>
      </w:r>
      <w:r w:rsidRPr="00982D6D">
        <w:rPr>
          <w:rFonts w:ascii="Times New Roman" w:hAnsi="Times New Roman" w:cs="Times New Roman"/>
        </w:rPr>
        <w:t xml:space="preserve"> </w:t>
      </w:r>
      <w:r w:rsidRPr="00982D6D">
        <w:rPr>
          <w:rStyle w:val="12"/>
        </w:rPr>
        <w:t>Муниципальную услугу предоставляет администрация сельского поселения Локосово (далее – уполномоченный орган).</w:t>
      </w:r>
    </w:p>
    <w:p w:rsidR="00982D6D" w:rsidRPr="00982D6D" w:rsidRDefault="00982D6D" w:rsidP="00982D6D">
      <w:pPr>
        <w:pStyle w:val="af3"/>
        <w:ind w:firstLine="567"/>
        <w:rPr>
          <w:szCs w:val="24"/>
        </w:rPr>
      </w:pPr>
      <w:r w:rsidRPr="00982D6D">
        <w:rPr>
          <w:rStyle w:val="12"/>
        </w:rPr>
        <w:lastRenderedPageBreak/>
        <w:t>За получением муниципальной услуги заявитель может обратиться в МФЦ, который осуществляет приём документов на предоставление муниципальной услуги, выдачу документов, являющихся результатом предоставления муниципальной услуги.</w:t>
      </w:r>
    </w:p>
    <w:p w:rsidR="00982D6D" w:rsidRPr="00982D6D" w:rsidRDefault="00982D6D" w:rsidP="00982D6D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уполномоченный орган осуществляет взаимодействие с органом регионального государственного строительного надзора.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82D6D">
        <w:rPr>
          <w:rFonts w:ascii="Times New Roman" w:hAnsi="Times New Roman" w:cs="Times New Roman"/>
          <w:sz w:val="26"/>
          <w:szCs w:val="26"/>
          <w:lang w:eastAsia="ar-SA"/>
        </w:rPr>
        <w:t xml:space="preserve">16. </w:t>
      </w:r>
      <w:proofErr w:type="gramStart"/>
      <w:r w:rsidRPr="00982D6D">
        <w:rPr>
          <w:rFonts w:ascii="Times New Roman" w:hAnsi="Times New Roman" w:cs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982D6D">
        <w:rPr>
          <w:rFonts w:ascii="Times New Roman" w:hAnsi="Times New Roman" w:cs="Times New Roman"/>
          <w:sz w:val="26"/>
          <w:szCs w:val="26"/>
          <w:lang w:eastAsia="ar-SA"/>
        </w:rPr>
        <w:br/>
        <w:t>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982D6D">
        <w:rPr>
          <w:rFonts w:ascii="Times New Roman" w:hAnsi="Times New Roman" w:cs="Times New Roman"/>
          <w:sz w:val="26"/>
          <w:szCs w:val="26"/>
          <w:lang w:eastAsia="ar-SA"/>
        </w:rPr>
        <w:t xml:space="preserve">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услуг, утверждённый решением Думы Сургутского района от 27.12.2011 № 123 </w:t>
      </w:r>
      <w:r w:rsidRPr="00982D6D">
        <w:rPr>
          <w:rFonts w:ascii="Times New Roman" w:hAnsi="Times New Roman" w:cs="Times New Roman"/>
          <w:sz w:val="26"/>
          <w:szCs w:val="26"/>
          <w:lang w:eastAsia="ar-SA"/>
        </w:rPr>
        <w:br/>
        <w:t>«Об утверждении перечня услуг, которые являются необходимыми и обязательными для предоставления муниципальных услуг».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17. Результатом предоставления муниципальной услуги является:</w:t>
      </w:r>
    </w:p>
    <w:p w:rsidR="00982D6D" w:rsidRPr="00982D6D" w:rsidRDefault="00982D6D" w:rsidP="00982D6D">
      <w:pPr>
        <w:widowControl w:val="0"/>
        <w:numPr>
          <w:ilvl w:val="0"/>
          <w:numId w:val="24"/>
        </w:numPr>
        <w:tabs>
          <w:tab w:val="left" w:pos="140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письмо на фирменном бланке администрации сельского поселения Локосово о приеме уведомления о планируемом сносе объекта капитального строительства или о завершенном сносе объекта капитального строительства;</w:t>
      </w:r>
    </w:p>
    <w:p w:rsidR="00982D6D" w:rsidRPr="00982D6D" w:rsidRDefault="00982D6D" w:rsidP="00982D6D">
      <w:pPr>
        <w:widowControl w:val="0"/>
        <w:numPr>
          <w:ilvl w:val="0"/>
          <w:numId w:val="24"/>
        </w:numPr>
        <w:tabs>
          <w:tab w:val="left" w:pos="140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отказ в приеме документов (форма приведена в приложении к административному регламенту);</w:t>
      </w:r>
    </w:p>
    <w:p w:rsidR="00982D6D" w:rsidRPr="00982D6D" w:rsidRDefault="00982D6D" w:rsidP="00982D6D">
      <w:pPr>
        <w:widowControl w:val="0"/>
        <w:numPr>
          <w:ilvl w:val="0"/>
          <w:numId w:val="24"/>
        </w:numPr>
        <w:tabs>
          <w:tab w:val="left" w:pos="140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отказ в предоставлении услуги (форма приведена в приложении к административному регламенту).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982D6D" w:rsidRPr="00982D6D" w:rsidRDefault="00982D6D" w:rsidP="00982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18. Общий срок предоставления муниципальной услуги составляет 7 рабочих дней со дня регистрации заявления о предоставлении муниципальной услуги в уполномоченном органе.</w:t>
      </w:r>
    </w:p>
    <w:p w:rsidR="00982D6D" w:rsidRPr="00982D6D" w:rsidRDefault="00982D6D" w:rsidP="00982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В срок предоставления муниципальной услуги входит проверка заявления и приложенных к нему документов, размещение в информационной системе обеспечения градостроительной деятельности Сургутского муниципального района, уведомление регионального органа государственного строительного надзора.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19. Перечень нормативных правовых актов, регулирующих предоставление муниципальной услуги, размещается на Едином портале и (или) региональном порталах, официальном сайте уполномоченного органа.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982D6D">
        <w:rPr>
          <w:rFonts w:ascii="Times New Roman" w:eastAsia="Calibri" w:hAnsi="Times New Roman" w:cs="Times New Roman"/>
          <w:sz w:val="26"/>
          <w:szCs w:val="26"/>
        </w:rPr>
        <w:lastRenderedPageBreak/>
        <w:t>способы их получения заявителем, в том числе в электронной форме, порядок их представления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>20.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982D6D" w:rsidRPr="00982D6D" w:rsidRDefault="00982D6D" w:rsidP="00982D6D">
      <w:pPr>
        <w:tabs>
          <w:tab w:val="left" w:pos="1082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а) уведомление о планируемом сносе,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документы.</w:t>
      </w:r>
    </w:p>
    <w:p w:rsidR="00982D6D" w:rsidRPr="00982D6D" w:rsidRDefault="00982D6D" w:rsidP="00982D6D">
      <w:pPr>
        <w:tabs>
          <w:tab w:val="left" w:pos="1082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 случае представления уведомления о сносе в электронной форме посредством Единого портала, регионального портала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982D6D" w:rsidRPr="00982D6D" w:rsidRDefault="00982D6D" w:rsidP="00982D6D">
      <w:pPr>
        <w:tabs>
          <w:tab w:val="left" w:pos="1237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б)</w:t>
      </w:r>
      <w:r w:rsidRPr="00982D6D">
        <w:rPr>
          <w:rFonts w:ascii="Times New Roman" w:hAnsi="Times New Roman" w:cs="Times New Roman"/>
          <w:sz w:val="26"/>
          <w:szCs w:val="26"/>
        </w:rPr>
        <w:tab/>
        <w:t>документ, удостоверяющий личность заявителя или представителя заявителя, в случае представления уведомления о планируемом сносе, уведомления о завершении сноса посредством личного обращения через многофункциональный центр.</w:t>
      </w:r>
    </w:p>
    <w:p w:rsidR="00982D6D" w:rsidRPr="00982D6D" w:rsidRDefault="00982D6D" w:rsidP="00982D6D">
      <w:pPr>
        <w:tabs>
          <w:tab w:val="left" w:pos="1237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 случае представления документов в электронной форме посредством Единого портала, регионального портала указанного документа не требуется;</w:t>
      </w:r>
    </w:p>
    <w:p w:rsidR="00982D6D" w:rsidRPr="00982D6D" w:rsidRDefault="00982D6D" w:rsidP="00982D6D">
      <w:pPr>
        <w:tabs>
          <w:tab w:val="left" w:pos="1166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в)</w:t>
      </w:r>
      <w:r w:rsidRPr="00982D6D">
        <w:rPr>
          <w:rFonts w:ascii="Times New Roman" w:hAnsi="Times New Roman" w:cs="Times New Roman"/>
          <w:sz w:val="26"/>
          <w:szCs w:val="26"/>
        </w:rPr>
        <w:tab/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:rsidR="00982D6D" w:rsidRPr="00982D6D" w:rsidRDefault="00982D6D" w:rsidP="00982D6D">
      <w:pPr>
        <w:tabs>
          <w:tab w:val="left" w:pos="1166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>В случае представления документов в электронной форме посредством Единого портала, регионального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982D6D" w:rsidRPr="00982D6D" w:rsidRDefault="00982D6D" w:rsidP="00982D6D">
      <w:pPr>
        <w:tabs>
          <w:tab w:val="left" w:pos="1166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г)</w:t>
      </w:r>
      <w:r w:rsidRPr="00982D6D">
        <w:rPr>
          <w:rFonts w:ascii="Times New Roman" w:hAnsi="Times New Roman" w:cs="Times New Roman"/>
          <w:sz w:val="26"/>
          <w:szCs w:val="26"/>
        </w:rPr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982D6D" w:rsidRPr="00982D6D" w:rsidRDefault="00982D6D" w:rsidP="00982D6D">
      <w:pPr>
        <w:tabs>
          <w:tab w:val="left" w:pos="1166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982D6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>)</w:t>
      </w:r>
      <w:r w:rsidRPr="00982D6D">
        <w:rPr>
          <w:rFonts w:ascii="Times New Roman" w:hAnsi="Times New Roman" w:cs="Times New Roman"/>
          <w:sz w:val="26"/>
          <w:szCs w:val="26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82D6D" w:rsidRPr="00982D6D" w:rsidRDefault="00982D6D" w:rsidP="00982D6D">
      <w:pPr>
        <w:tabs>
          <w:tab w:val="left" w:pos="1379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е)</w:t>
      </w:r>
      <w:r w:rsidRPr="00982D6D">
        <w:rPr>
          <w:rFonts w:ascii="Times New Roman" w:hAnsi="Times New Roman" w:cs="Times New Roman"/>
          <w:sz w:val="26"/>
          <w:szCs w:val="26"/>
        </w:rPr>
        <w:tab/>
        <w:t>результаты и материалы обследования объекта капитального строительства (в случае направления уведомления о планируемом сносе);</w:t>
      </w:r>
    </w:p>
    <w:p w:rsidR="00982D6D" w:rsidRPr="00982D6D" w:rsidRDefault="00982D6D" w:rsidP="00982D6D">
      <w:pPr>
        <w:tabs>
          <w:tab w:val="left" w:pos="1138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ж)</w:t>
      </w:r>
      <w:r w:rsidRPr="00982D6D">
        <w:rPr>
          <w:rFonts w:ascii="Times New Roman" w:hAnsi="Times New Roman" w:cs="Times New Roman"/>
          <w:sz w:val="26"/>
          <w:szCs w:val="26"/>
        </w:rPr>
        <w:tab/>
        <w:t>проект организации работ по сносу объекта капитального строительства (в случае направления уведомления о планируемом сносе);</w:t>
      </w:r>
    </w:p>
    <w:p w:rsidR="00982D6D" w:rsidRPr="00982D6D" w:rsidRDefault="00982D6D" w:rsidP="00982D6D">
      <w:pPr>
        <w:tabs>
          <w:tab w:val="left" w:pos="1062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982D6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>)</w:t>
      </w:r>
      <w:r w:rsidRPr="00982D6D">
        <w:rPr>
          <w:rFonts w:ascii="Times New Roman" w:hAnsi="Times New Roman" w:cs="Times New Roman"/>
          <w:sz w:val="26"/>
          <w:szCs w:val="26"/>
        </w:rPr>
        <w:tab/>
        <w:t xml:space="preserve">уведомление о завершении сноса по форме, утвержденной приказом Министерства строительства и жилищно-коммунального хозяйства Российской Федерации от 24.01.2019 № 34/пр. 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21. Заявление подается заявителем по форме,</w:t>
      </w:r>
      <w:r w:rsidRPr="00982D6D">
        <w:rPr>
          <w:rFonts w:ascii="Times New Roman" w:hAnsi="Times New Roman" w:cs="Times New Roman"/>
          <w:sz w:val="26"/>
          <w:szCs w:val="26"/>
        </w:rPr>
        <w:t xml:space="preserve">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Форму заявления заявитель может получить: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на информационном стенде в месте предоставления муниципальной услуги;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lastRenderedPageBreak/>
        <w:t>у специалиста уполномоченного органа либо работника МФЦ;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посредством сети Интернет на официальном сайте уполномоченного органа, Едином и региональном порталах.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22. Способы подачи документов заявителем: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а) посредством обращения в МФЦ;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б) в электронной форме посредством Единого и регионального порталов; 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>в) посредством использования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82D6D" w:rsidRPr="00982D6D" w:rsidRDefault="00982D6D" w:rsidP="00982D6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>В случае представления уведомлений и прилагаемых к ним документов в электронной форме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 xml:space="preserve">23. В соответствии с пунктами 1, 2, 4 части 1 статьи 7 Федерального закона № 210-ФЗ запрещается </w:t>
      </w:r>
      <w:r w:rsidRPr="00982D6D">
        <w:rPr>
          <w:rFonts w:ascii="Times New Roman" w:hAnsi="Times New Roman" w:cs="Times New Roman"/>
          <w:sz w:val="26"/>
          <w:szCs w:val="26"/>
        </w:rPr>
        <w:t>требовать от заявителя: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3"/>
      <w:bookmarkEnd w:id="1"/>
      <w:r w:rsidRPr="00982D6D">
        <w:rPr>
          <w:rFonts w:ascii="Times New Roman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982D6D">
        <w:rPr>
          <w:rFonts w:ascii="Times New Roman" w:hAnsi="Times New Roman" w:cs="Times New Roman"/>
          <w:sz w:val="26"/>
          <w:szCs w:val="26"/>
        </w:rPr>
        <w:br/>
        <w:t>с предоставлением муниципальной услуги;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982D6D">
          <w:rPr>
            <w:rStyle w:val="af7"/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982D6D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государственных и муниципальных услуг, в соответствии </w:t>
      </w:r>
      <w:r w:rsidRPr="00982D6D">
        <w:rPr>
          <w:rFonts w:ascii="Times New Roman" w:hAnsi="Times New Roman" w:cs="Times New Roman"/>
          <w:sz w:val="26"/>
          <w:szCs w:val="26"/>
        </w:rPr>
        <w:br/>
        <w:t>с нормативными правовыми актами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Ханты-Мансийского автономного округа – </w:t>
      </w:r>
      <w:proofErr w:type="spellStart"/>
      <w:r w:rsidRPr="00982D6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актами, за исключением документов, включенных в определенный </w:t>
      </w:r>
      <w:hyperlink r:id="rId15" w:history="1">
        <w:r w:rsidRPr="00982D6D">
          <w:rPr>
            <w:rStyle w:val="af7"/>
            <w:rFonts w:ascii="Times New Roman" w:hAnsi="Times New Roman" w:cs="Times New Roman"/>
            <w:sz w:val="26"/>
            <w:szCs w:val="26"/>
          </w:rPr>
          <w:t>частью 6</w:t>
        </w:r>
      </w:hyperlink>
      <w:r w:rsidRPr="00982D6D">
        <w:rPr>
          <w:rFonts w:ascii="Times New Roman" w:hAnsi="Times New Roman" w:cs="Times New Roman"/>
          <w:sz w:val="26"/>
          <w:szCs w:val="26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91"/>
      <w:bookmarkEnd w:id="2"/>
      <w:proofErr w:type="gramStart"/>
      <w:r w:rsidRPr="00982D6D">
        <w:rPr>
          <w:rFonts w:ascii="Times New Roman" w:hAnsi="Times New Roman" w:cs="Times New Roman"/>
          <w:sz w:val="26"/>
          <w:szCs w:val="26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292"/>
      <w:bookmarkEnd w:id="3"/>
      <w:r w:rsidRPr="00982D6D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293"/>
      <w:bookmarkEnd w:id="4"/>
      <w:r w:rsidRPr="00982D6D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294"/>
      <w:bookmarkEnd w:id="5"/>
      <w:proofErr w:type="gramStart"/>
      <w:r w:rsidRPr="00982D6D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приёме документов, необходимых для предоставления муниципальной услуги, либо </w:t>
      </w:r>
      <w:r w:rsidRPr="00982D6D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услуги, о чём в письменном виде за подписью руководителя уполномоченного органа, руководителя МФЦ при первоначальном отказе в приёме документов, необходимых для предоставления муниципальной услуги, уведомляется заявитель, а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Иные требования, в том числе учитывающие особенности предоставления</w:t>
      </w:r>
      <w:r w:rsidRPr="00982D6D">
        <w:rPr>
          <w:rFonts w:ascii="Times New Roman" w:hAnsi="Times New Roman" w:cs="Times New Roman"/>
          <w:bCs/>
          <w:sz w:val="26"/>
          <w:szCs w:val="26"/>
        </w:rPr>
        <w:br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82D6D" w:rsidRPr="00982D6D" w:rsidRDefault="00982D6D" w:rsidP="00982D6D">
      <w:pPr>
        <w:spacing w:after="0"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24. 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22.12.2012 г. № 1376 «Об утверждении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982D6D" w:rsidRPr="00982D6D" w:rsidRDefault="00982D6D" w:rsidP="00982D6D">
      <w:pPr>
        <w:widowControl w:val="0"/>
        <w:tabs>
          <w:tab w:val="left" w:pos="128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25. Документы, прилагаемые к уведомлению о планируемом сносе, уведомлению о завершении сноса, представляемые в электронной форме, направляются в следующих форматах:</w:t>
      </w:r>
    </w:p>
    <w:p w:rsidR="00982D6D" w:rsidRPr="00982D6D" w:rsidRDefault="00982D6D" w:rsidP="00982D6D">
      <w:pPr>
        <w:tabs>
          <w:tab w:val="left" w:pos="123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б)</w:t>
      </w:r>
      <w:r w:rsidRPr="00982D6D">
        <w:rPr>
          <w:rFonts w:ascii="Times New Roman" w:hAnsi="Times New Roman" w:cs="Times New Roman"/>
          <w:sz w:val="26"/>
          <w:szCs w:val="26"/>
        </w:rPr>
        <w:tab/>
      </w:r>
      <w:r w:rsidRPr="00982D6D">
        <w:rPr>
          <w:rFonts w:ascii="Times New Roman" w:hAnsi="Times New Roman" w:cs="Times New Roman"/>
          <w:sz w:val="26"/>
          <w:szCs w:val="26"/>
          <w:lang w:val="en-US" w:bidi="en-US"/>
        </w:rPr>
        <w:t>doc</w:t>
      </w:r>
      <w:r w:rsidRPr="00982D6D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982D6D">
        <w:rPr>
          <w:rFonts w:ascii="Times New Roman" w:hAnsi="Times New Roman" w:cs="Times New Roman"/>
          <w:sz w:val="26"/>
          <w:szCs w:val="26"/>
          <w:lang w:val="en-US" w:bidi="en-US"/>
        </w:rPr>
        <w:t>docx</w:t>
      </w:r>
      <w:proofErr w:type="spellEnd"/>
      <w:r w:rsidRPr="00982D6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982D6D">
        <w:rPr>
          <w:rFonts w:ascii="Times New Roman" w:hAnsi="Times New Roman" w:cs="Times New Roman"/>
          <w:sz w:val="26"/>
          <w:szCs w:val="26"/>
        </w:rPr>
        <w:t>- для документов с текстовым содержанием, не включающим формулы;</w:t>
      </w:r>
    </w:p>
    <w:p w:rsidR="00982D6D" w:rsidRPr="00982D6D" w:rsidRDefault="00982D6D" w:rsidP="00982D6D">
      <w:pPr>
        <w:tabs>
          <w:tab w:val="left" w:pos="1088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в)</w:t>
      </w:r>
      <w:r w:rsidRPr="00982D6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82D6D">
        <w:rPr>
          <w:rFonts w:ascii="Times New Roman" w:hAnsi="Times New Roman" w:cs="Times New Roman"/>
          <w:sz w:val="26"/>
          <w:szCs w:val="26"/>
          <w:lang w:val="en-US" w:bidi="en-US"/>
        </w:rPr>
        <w:t>pdf</w:t>
      </w:r>
      <w:proofErr w:type="spellEnd"/>
      <w:r w:rsidRPr="00982D6D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982D6D">
        <w:rPr>
          <w:rFonts w:ascii="Times New Roman" w:hAnsi="Times New Roman" w:cs="Times New Roman"/>
          <w:sz w:val="26"/>
          <w:szCs w:val="26"/>
          <w:lang w:val="en-US" w:bidi="en-US"/>
        </w:rPr>
        <w:t>jpg</w:t>
      </w:r>
      <w:r w:rsidRPr="00982D6D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982D6D">
        <w:rPr>
          <w:rFonts w:ascii="Times New Roman" w:hAnsi="Times New Roman" w:cs="Times New Roman"/>
          <w:sz w:val="26"/>
          <w:szCs w:val="26"/>
          <w:lang w:val="en-US" w:bidi="en-US"/>
        </w:rPr>
        <w:t>jpeg</w:t>
      </w:r>
      <w:r w:rsidRPr="00982D6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982D6D">
        <w:rPr>
          <w:rFonts w:ascii="Times New Roman" w:hAnsi="Times New Roman" w:cs="Times New Roman"/>
          <w:sz w:val="26"/>
          <w:szCs w:val="26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82D6D" w:rsidRPr="00982D6D" w:rsidRDefault="00982D6D" w:rsidP="00982D6D">
      <w:pPr>
        <w:widowControl w:val="0"/>
        <w:numPr>
          <w:ilvl w:val="0"/>
          <w:numId w:val="25"/>
        </w:numPr>
        <w:tabs>
          <w:tab w:val="left" w:pos="12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 xml:space="preserve">В случае если оригиналы документов, прилагаемых к уведомлению о сносе, уведомлению о завершении сноса, выданы и подписаны на бумажном носителе, допускается формирование таких документов, представляемых в </w:t>
      </w:r>
      <w:r w:rsidRPr="00982D6D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982D6D">
        <w:rPr>
          <w:rFonts w:ascii="Times New Roman" w:hAnsi="Times New Roman" w:cs="Times New Roman"/>
          <w:sz w:val="26"/>
          <w:szCs w:val="26"/>
          <w:lang w:val="en-US" w:bidi="en-US"/>
        </w:rPr>
        <w:t>dpi</w:t>
      </w:r>
      <w:r w:rsidRPr="00982D6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982D6D">
        <w:rPr>
          <w:rFonts w:ascii="Times New Roman" w:hAnsi="Times New Roman" w:cs="Times New Roman"/>
          <w:sz w:val="26"/>
          <w:szCs w:val="26"/>
        </w:rPr>
        <w:t>(масштаб 1:1) и всех аутентичных признаков подлинности (графической подписи лица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>, печати, углового штампа бланка), с использованием следующих режимов:</w:t>
      </w:r>
    </w:p>
    <w:p w:rsidR="00982D6D" w:rsidRPr="00982D6D" w:rsidRDefault="00982D6D" w:rsidP="00982D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"черно-белый" (при отсутствии в документе графических изображений и (или) цветного текста);</w:t>
      </w:r>
    </w:p>
    <w:p w:rsidR="00982D6D" w:rsidRPr="00982D6D" w:rsidRDefault="00982D6D" w:rsidP="00982D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982D6D" w:rsidRPr="00982D6D" w:rsidRDefault="00982D6D" w:rsidP="00982D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82D6D" w:rsidRPr="00982D6D" w:rsidRDefault="00982D6D" w:rsidP="00982D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82D6D" w:rsidRPr="00982D6D" w:rsidRDefault="00982D6D" w:rsidP="00982D6D">
      <w:pPr>
        <w:widowControl w:val="0"/>
        <w:numPr>
          <w:ilvl w:val="0"/>
          <w:numId w:val="25"/>
        </w:numPr>
        <w:tabs>
          <w:tab w:val="left" w:pos="15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82D6D" w:rsidRPr="00982D6D" w:rsidRDefault="00982D6D" w:rsidP="00982D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982D6D">
        <w:rPr>
          <w:rFonts w:ascii="Times New Roman" w:hAnsi="Times New Roman" w:cs="Times New Roman"/>
          <w:sz w:val="26"/>
          <w:szCs w:val="26"/>
          <w:lang w:val="en-US" w:bidi="en-US"/>
        </w:rPr>
        <w:t>xls</w:t>
      </w:r>
      <w:proofErr w:type="spellEnd"/>
      <w:r w:rsidRPr="00982D6D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982D6D">
        <w:rPr>
          <w:rFonts w:ascii="Times New Roman" w:hAnsi="Times New Roman" w:cs="Times New Roman"/>
          <w:sz w:val="26"/>
          <w:szCs w:val="26"/>
          <w:lang w:val="en-US" w:bidi="en-US"/>
        </w:rPr>
        <w:t>xlsx</w:t>
      </w:r>
      <w:proofErr w:type="spellEnd"/>
      <w:r w:rsidRPr="00982D6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982D6D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Pr="00982D6D">
        <w:rPr>
          <w:rFonts w:ascii="Times New Roman" w:hAnsi="Times New Roman" w:cs="Times New Roman"/>
          <w:sz w:val="26"/>
          <w:szCs w:val="26"/>
          <w:lang w:val="en-US" w:bidi="en-US"/>
        </w:rPr>
        <w:t>ods</w:t>
      </w:r>
      <w:proofErr w:type="spellEnd"/>
      <w:r w:rsidRPr="00982D6D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982D6D">
        <w:rPr>
          <w:rFonts w:ascii="Times New Roman" w:hAnsi="Times New Roman" w:cs="Times New Roman"/>
          <w:sz w:val="26"/>
          <w:szCs w:val="26"/>
        </w:rPr>
        <w:t>формируются в виде отдельного документа, представляемого в электронной форме.</w:t>
      </w:r>
    </w:p>
    <w:p w:rsidR="00982D6D" w:rsidRPr="00982D6D" w:rsidRDefault="00982D6D" w:rsidP="00982D6D">
      <w:pPr>
        <w:widowControl w:val="0"/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Pr="00982D6D">
        <w:rPr>
          <w:rFonts w:ascii="Times New Roman" w:hAnsi="Times New Roman" w:cs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</w:t>
      </w:r>
      <w:r w:rsidRPr="00982D6D">
        <w:rPr>
          <w:rFonts w:ascii="Times New Roman" w:hAnsi="Times New Roman" w:cs="Times New Roman"/>
          <w:sz w:val="26"/>
          <w:szCs w:val="26"/>
        </w:rPr>
        <w:br/>
        <w:t>их получения заявителями, в том числе в электронной форме, порядок их представления</w:t>
      </w:r>
      <w:proofErr w:type="gramEnd"/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28. Исчерпывающий перечень документов, запрашиваемых специалистами уполномоченного органа и получаемых в порядке межведомственного информационного взаимодействия: </w:t>
      </w:r>
    </w:p>
    <w:p w:rsidR="00982D6D" w:rsidRPr="00982D6D" w:rsidRDefault="00982D6D" w:rsidP="00982D6D">
      <w:pPr>
        <w:tabs>
          <w:tab w:val="left" w:pos="1379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а)</w:t>
      </w:r>
      <w:r w:rsidRPr="00982D6D">
        <w:rPr>
          <w:rFonts w:ascii="Times New Roman" w:hAnsi="Times New Roman" w:cs="Times New Roman"/>
          <w:sz w:val="26"/>
          <w:szCs w:val="26"/>
        </w:rP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82D6D" w:rsidRPr="00982D6D" w:rsidRDefault="00982D6D" w:rsidP="00982D6D">
      <w:pPr>
        <w:tabs>
          <w:tab w:val="left" w:pos="1379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б)</w:t>
      </w:r>
      <w:r w:rsidRPr="00982D6D">
        <w:rPr>
          <w:rFonts w:ascii="Times New Roman" w:hAnsi="Times New Roman" w:cs="Times New Roman"/>
          <w:sz w:val="26"/>
          <w:szCs w:val="26"/>
        </w:rPr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982D6D" w:rsidRPr="00982D6D" w:rsidRDefault="00982D6D" w:rsidP="00982D6D">
      <w:pPr>
        <w:tabs>
          <w:tab w:val="left" w:pos="1379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в)</w:t>
      </w:r>
      <w:r w:rsidRPr="00982D6D">
        <w:rPr>
          <w:rFonts w:ascii="Times New Roman" w:hAnsi="Times New Roman" w:cs="Times New Roman"/>
          <w:sz w:val="26"/>
          <w:szCs w:val="26"/>
        </w:rPr>
        <w:tab/>
        <w:t>решение суда о сносе объекта капитального строительства:</w:t>
      </w:r>
    </w:p>
    <w:p w:rsidR="00982D6D" w:rsidRPr="00982D6D" w:rsidRDefault="00982D6D" w:rsidP="00982D6D">
      <w:pPr>
        <w:tabs>
          <w:tab w:val="left" w:pos="1398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г)</w:t>
      </w:r>
      <w:r w:rsidRPr="00982D6D">
        <w:rPr>
          <w:rFonts w:ascii="Times New Roman" w:hAnsi="Times New Roman" w:cs="Times New Roman"/>
          <w:sz w:val="26"/>
          <w:szCs w:val="26"/>
        </w:rPr>
        <w:tab/>
        <w:t>решение органа местного самоуправления о сносе объекта капитального строительства.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Указанные документы могут быть представлены заявителем по собственной инициативе. 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 случае направления уведомлений в электронной форме через Единый портал или региональный портал,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lastRenderedPageBreak/>
        <w:t xml:space="preserve">Исчерпывающий </w:t>
      </w:r>
      <w:r w:rsidRPr="00982D6D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приёме документов, необходимых для предоставления муниципальной услуги</w:t>
      </w:r>
    </w:p>
    <w:p w:rsidR="00982D6D" w:rsidRPr="00982D6D" w:rsidRDefault="00982D6D" w:rsidP="00982D6D">
      <w:pPr>
        <w:widowControl w:val="0"/>
        <w:tabs>
          <w:tab w:val="left" w:pos="145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29. Исчерпывающий перечень оснований для отказа в приеме документов, указанных в пункте 20 административного регламента, в том числе представленных в электронной форме:</w:t>
      </w:r>
    </w:p>
    <w:p w:rsidR="00982D6D" w:rsidRPr="00982D6D" w:rsidRDefault="00982D6D" w:rsidP="00982D6D">
      <w:pPr>
        <w:tabs>
          <w:tab w:val="left" w:pos="110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а)</w:t>
      </w:r>
      <w:r w:rsidRPr="00982D6D">
        <w:rPr>
          <w:rFonts w:ascii="Times New Roman" w:hAnsi="Times New Roman" w:cs="Times New Roman"/>
          <w:sz w:val="26"/>
          <w:szCs w:val="26"/>
        </w:rPr>
        <w:tab/>
        <w:t>уведомления представлены в орган местного самоуправления, в полномочия которых не входит предоставление услуги;</w:t>
      </w:r>
    </w:p>
    <w:p w:rsidR="00982D6D" w:rsidRPr="00982D6D" w:rsidRDefault="00982D6D" w:rsidP="00982D6D">
      <w:pPr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б)</w:t>
      </w:r>
      <w:r w:rsidRPr="00982D6D">
        <w:rPr>
          <w:rFonts w:ascii="Times New Roman" w:hAnsi="Times New Roman" w:cs="Times New Roman"/>
          <w:sz w:val="26"/>
          <w:szCs w:val="26"/>
        </w:rPr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82D6D" w:rsidRPr="00982D6D" w:rsidRDefault="00982D6D" w:rsidP="00982D6D">
      <w:pPr>
        <w:tabs>
          <w:tab w:val="left" w:pos="111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в)</w:t>
      </w:r>
      <w:r w:rsidRPr="00982D6D">
        <w:rPr>
          <w:rFonts w:ascii="Times New Roman" w:hAnsi="Times New Roman" w:cs="Times New Roman"/>
          <w:sz w:val="26"/>
          <w:szCs w:val="26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82D6D" w:rsidRPr="00982D6D" w:rsidRDefault="00982D6D" w:rsidP="00982D6D">
      <w:pPr>
        <w:tabs>
          <w:tab w:val="left" w:pos="11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г)</w:t>
      </w:r>
      <w:r w:rsidRPr="00982D6D">
        <w:rPr>
          <w:rFonts w:ascii="Times New Roman" w:hAnsi="Times New Roman" w:cs="Times New Roman"/>
          <w:sz w:val="26"/>
          <w:szCs w:val="26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82D6D" w:rsidRPr="00982D6D" w:rsidRDefault="00982D6D" w:rsidP="00982D6D">
      <w:pPr>
        <w:tabs>
          <w:tab w:val="left" w:pos="1109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82D6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>)</w:t>
      </w:r>
      <w:r w:rsidRPr="00982D6D">
        <w:rPr>
          <w:rFonts w:ascii="Times New Roman" w:hAnsi="Times New Roman" w:cs="Times New Roman"/>
          <w:sz w:val="26"/>
          <w:szCs w:val="26"/>
        </w:rPr>
        <w:tab/>
        <w:t>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982D6D" w:rsidRPr="00982D6D" w:rsidRDefault="00982D6D" w:rsidP="00982D6D">
      <w:pPr>
        <w:tabs>
          <w:tab w:val="left" w:pos="117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е)</w:t>
      </w:r>
      <w:r w:rsidRPr="00982D6D">
        <w:rPr>
          <w:rFonts w:ascii="Times New Roman" w:hAnsi="Times New Roman" w:cs="Times New Roman"/>
          <w:sz w:val="26"/>
          <w:szCs w:val="26"/>
        </w:rPr>
        <w:tab/>
        <w:t>неполное заполнение полей в форме уведомлений, в том числе в интерактивной форме уведомления на ЕПГУ;</w:t>
      </w:r>
    </w:p>
    <w:p w:rsidR="00982D6D" w:rsidRPr="00982D6D" w:rsidRDefault="00982D6D" w:rsidP="00982D6D">
      <w:pPr>
        <w:tabs>
          <w:tab w:val="left" w:pos="109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ж)</w:t>
      </w:r>
      <w:r w:rsidRPr="00982D6D">
        <w:rPr>
          <w:rFonts w:ascii="Times New Roman" w:hAnsi="Times New Roman" w:cs="Times New Roman"/>
          <w:sz w:val="26"/>
          <w:szCs w:val="26"/>
        </w:rPr>
        <w:tab/>
        <w:t xml:space="preserve">представление неполного комплекта документов, необходимых для предоставления услуги, в соответствии с пунктом 20 административного регламента. </w:t>
      </w:r>
    </w:p>
    <w:p w:rsidR="00982D6D" w:rsidRPr="00982D6D" w:rsidRDefault="00982D6D" w:rsidP="00982D6D">
      <w:pPr>
        <w:widowControl w:val="0"/>
        <w:numPr>
          <w:ilvl w:val="0"/>
          <w:numId w:val="26"/>
        </w:numPr>
        <w:tabs>
          <w:tab w:val="left" w:pos="1134"/>
          <w:tab w:val="left" w:pos="14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Решение об отказе в приеме документов, указанных в пункте 20 административного регламента, оформляется по форме согласно приложению к административному регламенту.</w:t>
      </w:r>
    </w:p>
    <w:p w:rsidR="00982D6D" w:rsidRPr="00982D6D" w:rsidRDefault="00982D6D" w:rsidP="00982D6D">
      <w:pPr>
        <w:widowControl w:val="0"/>
        <w:numPr>
          <w:ilvl w:val="0"/>
          <w:numId w:val="26"/>
        </w:numPr>
        <w:tabs>
          <w:tab w:val="left" w:pos="1134"/>
          <w:tab w:val="left" w:pos="14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Решение об отказе в приеме документов, указанных в пункте 20 административного регламента, направляется заявителю не позднее рабочего для, следующего за днем регистрации заявления в уполномоченном органе.</w:t>
      </w:r>
    </w:p>
    <w:p w:rsidR="00982D6D" w:rsidRPr="00982D6D" w:rsidRDefault="00982D6D" w:rsidP="00982D6D">
      <w:pPr>
        <w:widowControl w:val="0"/>
        <w:numPr>
          <w:ilvl w:val="0"/>
          <w:numId w:val="26"/>
        </w:numPr>
        <w:tabs>
          <w:tab w:val="left" w:pos="1134"/>
          <w:tab w:val="left" w:pos="14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982D6D" w:rsidRPr="00982D6D" w:rsidRDefault="00982D6D" w:rsidP="00982D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или отказа в предоставлении муниципальной услуги, установленный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82D6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</w:p>
    <w:p w:rsidR="00982D6D" w:rsidRPr="00982D6D" w:rsidRDefault="00982D6D" w:rsidP="00982D6D">
      <w:pPr>
        <w:widowControl w:val="0"/>
        <w:tabs>
          <w:tab w:val="left" w:pos="1134"/>
          <w:tab w:val="left" w:pos="1459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33. Основания для приостановления предоставления муниципальной услуги отсутствуют.</w:t>
      </w:r>
    </w:p>
    <w:p w:rsidR="00982D6D" w:rsidRPr="00982D6D" w:rsidRDefault="00982D6D" w:rsidP="00982D6D">
      <w:pPr>
        <w:widowControl w:val="0"/>
        <w:tabs>
          <w:tab w:val="left" w:pos="1134"/>
          <w:tab w:val="left" w:pos="1459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34. Основания для отказа в предоставлении муниципальной услуги:</w:t>
      </w:r>
    </w:p>
    <w:p w:rsidR="00982D6D" w:rsidRPr="00982D6D" w:rsidRDefault="00982D6D" w:rsidP="00982D6D">
      <w:pPr>
        <w:widowControl w:val="0"/>
        <w:numPr>
          <w:ilvl w:val="0"/>
          <w:numId w:val="27"/>
        </w:numPr>
        <w:tabs>
          <w:tab w:val="left" w:pos="1134"/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несоответствие заявителя требованиям, установленным пунктом 2 административного регламента;</w:t>
      </w:r>
    </w:p>
    <w:p w:rsidR="00982D6D" w:rsidRPr="00982D6D" w:rsidRDefault="00982D6D" w:rsidP="00982D6D">
      <w:pPr>
        <w:widowControl w:val="0"/>
        <w:numPr>
          <w:ilvl w:val="0"/>
          <w:numId w:val="27"/>
        </w:numPr>
        <w:tabs>
          <w:tab w:val="left" w:pos="1134"/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82D6D" w:rsidRPr="00982D6D" w:rsidRDefault="00982D6D" w:rsidP="00982D6D">
      <w:pPr>
        <w:widowControl w:val="0"/>
        <w:numPr>
          <w:ilvl w:val="0"/>
          <w:numId w:val="27"/>
        </w:numPr>
        <w:tabs>
          <w:tab w:val="left" w:pos="1134"/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отсутствие документов (сведений), предусмотренных нормативными правовыми актами Российской Федерации;</w:t>
      </w:r>
    </w:p>
    <w:p w:rsidR="00982D6D" w:rsidRPr="00982D6D" w:rsidRDefault="00982D6D" w:rsidP="00982D6D">
      <w:pPr>
        <w:widowControl w:val="0"/>
        <w:numPr>
          <w:ilvl w:val="0"/>
          <w:numId w:val="27"/>
        </w:numPr>
        <w:tabs>
          <w:tab w:val="left" w:pos="1134"/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lastRenderedPageBreak/>
        <w:t>уведомление о планируемом сносе содержит сведения об объекте, который не является объектом капитального строительства.</w:t>
      </w:r>
    </w:p>
    <w:p w:rsidR="00982D6D" w:rsidRPr="00982D6D" w:rsidRDefault="00982D6D" w:rsidP="00982D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35. Услуги, необходимые и обязательные для предоставления муниципальной услуги, отсутствуют.</w:t>
      </w:r>
    </w:p>
    <w:p w:rsidR="00982D6D" w:rsidRPr="00982D6D" w:rsidRDefault="00982D6D" w:rsidP="00982D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36. Взимание платы за предоставление муниципальной услуги законодательством не предусмотрено.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</w:t>
      </w:r>
      <w:r w:rsidRPr="00982D6D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услуги, и при получении результата предоставления таких услуг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37.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2D6D" w:rsidRPr="00982D6D" w:rsidRDefault="00982D6D" w:rsidP="00982D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38. </w:t>
      </w:r>
      <w:r w:rsidRPr="00982D6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982D6D">
        <w:rPr>
          <w:rFonts w:ascii="Times New Roman" w:hAnsi="Times New Roman" w:cs="Times New Roman"/>
          <w:sz w:val="26"/>
          <w:szCs w:val="26"/>
        </w:rPr>
        <w:t xml:space="preserve">Заявление, поступившее в адрес уполномоченного органа посредством Единого портала, регистрируется специалистом, ответственным за делопроизводство, </w:t>
      </w:r>
      <w:r w:rsidRPr="00982D6D">
        <w:rPr>
          <w:rFonts w:ascii="Times New Roman" w:hAnsi="Times New Roman" w:cs="Times New Roman"/>
          <w:sz w:val="26"/>
          <w:szCs w:val="26"/>
        </w:rPr>
        <w:br/>
        <w:t>в электронном документообороте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в течение 1 рабочего дня с момента поступления в уполномоченный орган</w:t>
      </w:r>
      <w:r w:rsidRPr="00982D6D">
        <w:rPr>
          <w:rFonts w:ascii="Times New Roman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39. З</w:t>
      </w:r>
      <w:r w:rsidRPr="00982D6D">
        <w:rPr>
          <w:rFonts w:ascii="Times New Roman" w:eastAsia="Calibri" w:hAnsi="Times New Roman" w:cs="Times New Roman"/>
          <w:sz w:val="26"/>
          <w:szCs w:val="26"/>
        </w:rPr>
        <w:t>аявление, поступившее в адрес уполномоченного органа</w:t>
      </w:r>
      <w:r w:rsidRPr="00982D6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через МФЦ, </w:t>
      </w:r>
      <w:r w:rsidRPr="00982D6D">
        <w:rPr>
          <w:rFonts w:ascii="Times New Roman" w:eastAsia="Calibri" w:hAnsi="Times New Roman" w:cs="Times New Roman"/>
          <w:sz w:val="26"/>
          <w:szCs w:val="26"/>
        </w:rPr>
        <w:t>регистрируется специалистом уполномоченного органа в системе электронного документа оборота в течение 1 рабочего дня с момента поступления в уполномоченный орган. В случае поступления заявления в уполномоченный орган после 16:00, заявление регистрируется на следующий рабочий день.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предоставляются муниципальные услуги, </w:t>
      </w:r>
      <w:r w:rsidRPr="00982D6D">
        <w:rPr>
          <w:rFonts w:ascii="Times New Roman" w:hAnsi="Times New Roman" w:cs="Times New Roman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</w:t>
      </w:r>
      <w:proofErr w:type="spellStart"/>
      <w:r w:rsidRPr="00982D6D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</w:t>
      </w:r>
      <w:r w:rsidRPr="00982D6D">
        <w:rPr>
          <w:rFonts w:ascii="Times New Roman" w:hAnsi="Times New Roman" w:cs="Times New Roman"/>
          <w:sz w:val="26"/>
          <w:szCs w:val="26"/>
        </w:rPr>
        <w:br/>
        <w:t>о социальной защите инвалидов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40. Здание, в котором предоставляется муниципальная услуга, должно быть расположено с учётом пешеходной доступности для заявителей от остановок </w:t>
      </w:r>
      <w:r w:rsidRPr="00982D6D">
        <w:rPr>
          <w:rFonts w:ascii="Times New Roman" w:hAnsi="Times New Roman" w:cs="Times New Roman"/>
          <w:sz w:val="26"/>
          <w:szCs w:val="26"/>
        </w:rPr>
        <w:lastRenderedPageBreak/>
        <w:t>общественного транспорта, оборудовано отдельным входом для свободного доступа заявителей.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41.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42. Помещения, в которых предоставляется муниципальная услуга, должны соответствовать санитарно-эпидемиологическим требованиям, нормам охраны труда.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982D6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подъёмным платформам для инвалидов, </w:t>
      </w:r>
      <w:r w:rsidRPr="00982D6D">
        <w:rPr>
          <w:rFonts w:ascii="Times New Roman" w:hAnsi="Times New Roman" w:cs="Times New Roman"/>
          <w:sz w:val="26"/>
          <w:szCs w:val="26"/>
        </w:rPr>
        <w:br/>
        <w:t>к аудиовизуальным и информационным системам, доступным для инвалидов.</w:t>
      </w:r>
      <w:proofErr w:type="gramEnd"/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Рабочее место муниципального служащего, предоставляющего муниципальную услугу, оборудуется персональным компьютером с возможностью доступа </w:t>
      </w:r>
      <w:r w:rsidRPr="00982D6D">
        <w:rPr>
          <w:rFonts w:ascii="Times New Roman" w:hAnsi="Times New Roman" w:cs="Times New Roman"/>
          <w:sz w:val="26"/>
          <w:szCs w:val="26"/>
        </w:rPr>
        <w:br/>
        <w:t xml:space="preserve">к необходимым информационным базам данных и печатающим устройствам, позволяющим своевременно и в полном объёме получать справочную информацию </w:t>
      </w:r>
      <w:r w:rsidRPr="00982D6D">
        <w:rPr>
          <w:rFonts w:ascii="Times New Roman" w:hAnsi="Times New Roman" w:cs="Times New Roman"/>
          <w:sz w:val="26"/>
          <w:szCs w:val="26"/>
        </w:rPr>
        <w:br/>
        <w:t>по вопросам предоставления услуги и организовать предоставление муниципальной услуги в полном объёме.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43. 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 w:rsidRPr="00982D6D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44. Информационные стенды, информационные терминалы размещаются </w:t>
      </w:r>
      <w:r w:rsidRPr="00982D6D">
        <w:rPr>
          <w:rFonts w:ascii="Times New Roman" w:hAnsi="Times New Roman" w:cs="Times New Roman"/>
          <w:sz w:val="26"/>
          <w:szCs w:val="26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чёрным шрифтом </w:t>
      </w:r>
      <w:r w:rsidRPr="00982D6D">
        <w:rPr>
          <w:rFonts w:ascii="Times New Roman" w:hAnsi="Times New Roman" w:cs="Times New Roman"/>
          <w:sz w:val="26"/>
          <w:szCs w:val="26"/>
        </w:rPr>
        <w:br/>
        <w:t>на белом фоне.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</w:t>
      </w:r>
      <w:proofErr w:type="spellStart"/>
      <w:r w:rsidRPr="00982D6D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Pr="00982D6D">
        <w:rPr>
          <w:rFonts w:ascii="Times New Roman" w:hAnsi="Times New Roman" w:cs="Times New Roman"/>
          <w:sz w:val="26"/>
          <w:szCs w:val="26"/>
        </w:rPr>
        <w:br/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На информационных стендах, информационном терминале и в сети Интернет размещается информация, указанная в пункте 10 административного регламента.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комплексного запроса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о предоставлении нескольких муниципальных услуг </w:t>
      </w:r>
      <w:r w:rsidRPr="00982D6D">
        <w:rPr>
          <w:rFonts w:ascii="Times New Roman" w:hAnsi="Times New Roman" w:cs="Times New Roman"/>
          <w:sz w:val="26"/>
          <w:szCs w:val="26"/>
        </w:rPr>
        <w:br/>
      </w:r>
      <w:r w:rsidRPr="00982D6D">
        <w:rPr>
          <w:rFonts w:ascii="Times New Roman" w:hAnsi="Times New Roman" w:cs="Times New Roman"/>
          <w:sz w:val="26"/>
          <w:szCs w:val="26"/>
        </w:rPr>
        <w:lastRenderedPageBreak/>
        <w:t>в многофункциональных центрах предоставления государственных и муниципальных услуг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45. Показателями доступности муниципальной услуги являются:</w:t>
      </w:r>
    </w:p>
    <w:p w:rsidR="00982D6D" w:rsidRPr="00982D6D" w:rsidRDefault="00982D6D" w:rsidP="00982D6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- наличие полной и понятной информации о порядке, сроках и ходе предоставления муниципальной услуги в информационно</w:t>
      </w:r>
      <w:r w:rsidRPr="00982D6D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-</w:t>
      </w:r>
      <w:r w:rsidRPr="00982D6D">
        <w:rPr>
          <w:rFonts w:ascii="Times New Roman" w:hAnsi="Times New Roman" w:cs="Times New Roman"/>
          <w:sz w:val="26"/>
          <w:szCs w:val="26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982D6D" w:rsidRPr="00982D6D" w:rsidRDefault="00982D6D" w:rsidP="00982D6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- возможность получения заявителем уведомлений о предоставлении государственной (муниципальной) услуги с помощью Единого портала, регионального портала;</w:t>
      </w:r>
    </w:p>
    <w:p w:rsidR="00982D6D" w:rsidRPr="00982D6D" w:rsidRDefault="00982D6D" w:rsidP="00982D6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- возможность получения информации о ходе предоставления государственной (муниципальной) услуги, в том числе с использованием </w:t>
      </w:r>
      <w:proofErr w:type="spellStart"/>
      <w:r w:rsidRPr="00982D6D">
        <w:rPr>
          <w:rFonts w:ascii="Times New Roman" w:hAnsi="Times New Roman" w:cs="Times New Roman"/>
          <w:sz w:val="26"/>
          <w:szCs w:val="26"/>
        </w:rPr>
        <w:t>информационно</w:t>
      </w:r>
      <w:r w:rsidRPr="00982D6D">
        <w:rPr>
          <w:rFonts w:ascii="Times New Roman" w:hAnsi="Times New Roman" w:cs="Times New Roman"/>
          <w:sz w:val="26"/>
          <w:szCs w:val="26"/>
        </w:rPr>
        <w:softHyphen/>
        <w:t>коммуникационных</w:t>
      </w:r>
      <w:proofErr w:type="spellEnd"/>
      <w:r w:rsidRPr="00982D6D">
        <w:rPr>
          <w:rFonts w:ascii="Times New Roman" w:hAnsi="Times New Roman" w:cs="Times New Roman"/>
          <w:sz w:val="26"/>
          <w:szCs w:val="26"/>
        </w:rPr>
        <w:t xml:space="preserve"> технологий.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46. Показателями качества муниципальной услуги являются:</w:t>
      </w:r>
    </w:p>
    <w:p w:rsidR="00982D6D" w:rsidRPr="00982D6D" w:rsidRDefault="00982D6D" w:rsidP="00982D6D">
      <w:pPr>
        <w:spacing w:after="0" w:line="240" w:lineRule="auto"/>
        <w:ind w:firstLine="720"/>
        <w:rPr>
          <w:rFonts w:ascii="Times New Roman" w:eastAsia="Segoe U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982D6D" w:rsidRPr="00982D6D" w:rsidRDefault="00982D6D" w:rsidP="00982D6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82D6D" w:rsidRPr="00982D6D" w:rsidRDefault="00982D6D" w:rsidP="00982D6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82D6D" w:rsidRPr="00982D6D" w:rsidRDefault="00982D6D" w:rsidP="00982D6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982D6D" w:rsidRPr="00982D6D" w:rsidRDefault="00982D6D" w:rsidP="00982D6D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47.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</w:t>
      </w:r>
      <w:r w:rsidRPr="00982D6D">
        <w:rPr>
          <w:rFonts w:ascii="Times New Roman" w:hAnsi="Times New Roman" w:cs="Times New Roman"/>
          <w:sz w:val="26"/>
          <w:szCs w:val="26"/>
        </w:rPr>
        <w:br/>
        <w:t xml:space="preserve">в соответствии с нормативными правовыми актами и соглашением о взаимодействии </w:t>
      </w:r>
      <w:r w:rsidRPr="00982D6D">
        <w:rPr>
          <w:rFonts w:ascii="Times New Roman" w:hAnsi="Times New Roman" w:cs="Times New Roman"/>
          <w:sz w:val="26"/>
          <w:szCs w:val="26"/>
        </w:rPr>
        <w:br/>
        <w:t>с МФЦ.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48. МФЦ осуществляет следующие административные процедуры (действия):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приём и регистрация запросов заявителей о предоставлении муниципальной услуги </w:t>
      </w:r>
      <w:r w:rsidRPr="00982D6D">
        <w:rPr>
          <w:rFonts w:ascii="Times New Roman" w:eastAsia="Calibri" w:hAnsi="Times New Roman" w:cs="Times New Roman"/>
          <w:sz w:val="26"/>
          <w:szCs w:val="26"/>
        </w:rPr>
        <w:t>(далее применимо к настоящему разделу - запрос)</w:t>
      </w:r>
      <w:r w:rsidRPr="00982D6D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hAnsi="Times New Roman" w:cs="Times New Roman"/>
          <w:sz w:val="26"/>
          <w:szCs w:val="26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982D6D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модели угроз безопасности информации в информационной системе, используемой в целях приёма обращений за получением муниципальной услуги и (или) предоставления такой услуги.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49. При предоставлении муниципальной услуги в электронной форме заявителю обеспечивается: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запись на приём в МФЦ для подачи запроса о предоставлении муниципальной услуги;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формирование запроса о предоставлении муниципальной услуги;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приём и регистрация уполномоченным органом запроса и иных документов, необходимых для предоставления муниципальной услуги, </w:t>
      </w:r>
      <w:r w:rsidRPr="00982D6D">
        <w:rPr>
          <w:rFonts w:ascii="Times New Roman" w:hAnsi="Times New Roman" w:cs="Times New Roman"/>
          <w:sz w:val="26"/>
          <w:szCs w:val="26"/>
        </w:rPr>
        <w:t>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приём;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получение заявителем сведений о ходе выполнения заявления;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получение заявителем результата предоставления муниципальной услуги;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50. Предоставление услуг в электронной форме может осуществляться </w:t>
      </w:r>
      <w:r w:rsidRPr="00982D6D">
        <w:rPr>
          <w:rFonts w:ascii="Times New Roman" w:hAnsi="Times New Roman" w:cs="Times New Roman"/>
          <w:sz w:val="26"/>
          <w:szCs w:val="26"/>
        </w:rPr>
        <w:br/>
        <w:t xml:space="preserve">с использованием информационных систем, интегрированных в установленном порядке с Единым порталом и обеспечивающих санкционированный доступ заявителей </w:t>
      </w:r>
      <w:r w:rsidRPr="00982D6D">
        <w:rPr>
          <w:rFonts w:ascii="Times New Roman" w:hAnsi="Times New Roman" w:cs="Times New Roman"/>
          <w:sz w:val="26"/>
          <w:szCs w:val="26"/>
        </w:rPr>
        <w:br/>
        <w:t>к функциональности Единого портала.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51. Формирование запроса осуществляется посредством заполнения электронной формы запроса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Едином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и региональном порталах без необходимости дополнительной подачи запроса в какой-либо иной форме.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На Едином и региональном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порталах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>, официальном сайте уполномоченного органа размещаются образцы заполнения электронной формы заявки.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Если на Едином портале заявителю не обеспечивается возможность заполнения электронной формы запроса, то для формирования запроса на </w:t>
      </w:r>
      <w:r w:rsidRPr="00982D6D">
        <w:rPr>
          <w:rFonts w:ascii="Times New Roman" w:hAnsi="Times New Roman" w:cs="Times New Roman"/>
          <w:bCs/>
          <w:sz w:val="26"/>
          <w:szCs w:val="26"/>
        </w:rPr>
        <w:t>Едином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портале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о характере выявленной ошибки и порядке её устранения посредством информационного сообщения непосредственно в электронной форме заявки.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52. При формировании запроса обеспечивается: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- возможность копирования и сохранения запроса;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- возможность печати на бумажном носителе копии электронной формы запроса;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lastRenderedPageBreak/>
        <w:t>- 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- 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«Единая система идентификации и аутентификации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</w:t>
      </w:r>
      <w:r w:rsidRPr="00982D6D">
        <w:rPr>
          <w:rFonts w:ascii="Times New Roman" w:hAnsi="Times New Roman" w:cs="Times New Roman"/>
          <w:bCs/>
          <w:sz w:val="26"/>
          <w:szCs w:val="26"/>
        </w:rPr>
        <w:t>Едином и р</w:t>
      </w:r>
      <w:r w:rsidRPr="00982D6D">
        <w:rPr>
          <w:rFonts w:ascii="Times New Roman" w:eastAsia="Calibri" w:hAnsi="Times New Roman" w:cs="Times New Roman"/>
          <w:sz w:val="26"/>
          <w:szCs w:val="26"/>
        </w:rPr>
        <w:t>егиональном порталах в части, касающейся сведений, отсутствующих в указанной системе;</w:t>
      </w:r>
      <w:proofErr w:type="gramEnd"/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потери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ранее введённой информации;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- возможность доступа заявителя на </w:t>
      </w:r>
      <w:r w:rsidRPr="00982D6D">
        <w:rPr>
          <w:rFonts w:ascii="Times New Roman" w:hAnsi="Times New Roman" w:cs="Times New Roman"/>
          <w:bCs/>
          <w:sz w:val="26"/>
          <w:szCs w:val="26"/>
        </w:rPr>
        <w:t>Едином и р</w:t>
      </w:r>
      <w:r w:rsidRPr="00982D6D">
        <w:rPr>
          <w:rFonts w:ascii="Times New Roman" w:eastAsia="Calibri" w:hAnsi="Times New Roman" w:cs="Times New Roman"/>
          <w:sz w:val="26"/>
          <w:szCs w:val="26"/>
        </w:rPr>
        <w:t>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53. Сформированный и подписанный запрос направляется в уполномоченный орган посредством Единого и регионального порталов.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Уполномоченный орган обеспечивает приём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</w:t>
      </w:r>
      <w:proofErr w:type="spellStart"/>
      <w:r w:rsidRPr="00982D6D">
        <w:rPr>
          <w:rFonts w:ascii="Times New Roman" w:eastAsia="Calibri" w:hAnsi="Times New Roman" w:cs="Times New Roman"/>
          <w:sz w:val="26"/>
          <w:szCs w:val="26"/>
        </w:rPr>
        <w:t>Югры</w:t>
      </w:r>
      <w:proofErr w:type="spell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и принимаемыми в соответствии с ними актами Правительства Ханты-Мансийского автономного округа – </w:t>
      </w:r>
      <w:proofErr w:type="spellStart"/>
      <w:r w:rsidRPr="00982D6D">
        <w:rPr>
          <w:rFonts w:ascii="Times New Roman" w:eastAsia="Calibri" w:hAnsi="Times New Roman" w:cs="Times New Roman"/>
          <w:sz w:val="26"/>
          <w:szCs w:val="26"/>
        </w:rPr>
        <w:t>Югры</w:t>
      </w:r>
      <w:proofErr w:type="spellEnd"/>
      <w:r w:rsidRPr="00982D6D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Предоставление муниципальной услуги начинается с момента приёма уполномоченным органом электронных документов, необходимых для предоставления муниципальной услуги. 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54. </w:t>
      </w:r>
      <w:r w:rsidRPr="00982D6D">
        <w:rPr>
          <w:rFonts w:ascii="Times New Roman" w:hAnsi="Times New Roman" w:cs="Times New Roman"/>
          <w:sz w:val="26"/>
          <w:szCs w:val="26"/>
        </w:rPr>
        <w:t xml:space="preserve">Заявителю в качестве результата предоставления услуги обеспечивается </w:t>
      </w:r>
      <w:r w:rsidRPr="00982D6D">
        <w:rPr>
          <w:rFonts w:ascii="Times New Roman" w:hAnsi="Times New Roman" w:cs="Times New Roman"/>
          <w:sz w:val="26"/>
          <w:szCs w:val="26"/>
        </w:rPr>
        <w:br/>
        <w:t>по его выбору возможность: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-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её подписания со стороны органа (организации) усиленной квалифицированной электронной подписью;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dstrike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-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r w:rsidRPr="00982D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55. При предоставлении муниципальной услуги в электронной форме заявителю направляется: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уведомление о приёме запроса и иных документов, необходимых для предоставления муниципальной услуги, содержащее сведения о факте приёма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</w:t>
      </w:r>
      <w:r w:rsidRPr="00982D6D">
        <w:rPr>
          <w:rFonts w:ascii="Times New Roman" w:eastAsia="Calibri" w:hAnsi="Times New Roman" w:cs="Times New Roman"/>
          <w:sz w:val="26"/>
          <w:szCs w:val="26"/>
        </w:rPr>
        <w:lastRenderedPageBreak/>
        <w:t>отказ в приёме запроса и иных документов, необходимых для предоставления муниципальной услуги;</w:t>
      </w:r>
      <w:proofErr w:type="gramEnd"/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56. Предоставление муниципальной услуги в электронной форме осуществляется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с использованием электронной подписи в соответствии с требованиями федерального законодательства.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приёме.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57. Предоставление муниципальной услуги включает в себя выполнение следующих административных процедур:</w:t>
      </w:r>
    </w:p>
    <w:p w:rsidR="00982D6D" w:rsidRPr="00982D6D" w:rsidRDefault="00982D6D" w:rsidP="00982D6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>Принятие решения о приеме и регистрации заявления о предоставлении муниципальной услуги;</w:t>
      </w:r>
    </w:p>
    <w:p w:rsidR="00982D6D" w:rsidRPr="00982D6D" w:rsidRDefault="00982D6D" w:rsidP="00982D6D">
      <w:pPr>
        <w:widowControl w:val="0"/>
        <w:numPr>
          <w:ilvl w:val="0"/>
          <w:numId w:val="28"/>
        </w:numPr>
        <w:tabs>
          <w:tab w:val="left" w:pos="993"/>
          <w:tab w:val="left" w:pos="14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рассмотрение представленных документов и принятие решения </w:t>
      </w:r>
      <w:r w:rsidRPr="00982D6D">
        <w:rPr>
          <w:rFonts w:ascii="Times New Roman" w:hAnsi="Times New Roman" w:cs="Times New Roman"/>
          <w:sz w:val="26"/>
          <w:szCs w:val="26"/>
        </w:rPr>
        <w:br/>
        <w:t>о предоставлении или об отказе в предоставлении муниципальной услуги;</w:t>
      </w:r>
    </w:p>
    <w:p w:rsidR="00982D6D" w:rsidRPr="00982D6D" w:rsidRDefault="00982D6D" w:rsidP="00982D6D">
      <w:pPr>
        <w:widowControl w:val="0"/>
        <w:numPr>
          <w:ilvl w:val="0"/>
          <w:numId w:val="28"/>
        </w:numPr>
        <w:tabs>
          <w:tab w:val="left" w:pos="993"/>
          <w:tab w:val="left" w:pos="14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принятие решения о регистрации в информационной системе обеспечения градостроительной деятельности; </w:t>
      </w:r>
    </w:p>
    <w:p w:rsidR="00982D6D" w:rsidRPr="00982D6D" w:rsidRDefault="00982D6D" w:rsidP="00982D6D">
      <w:pPr>
        <w:widowControl w:val="0"/>
        <w:numPr>
          <w:ilvl w:val="0"/>
          <w:numId w:val="28"/>
        </w:numPr>
        <w:tabs>
          <w:tab w:val="left" w:pos="993"/>
          <w:tab w:val="left" w:pos="14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документа, являющегося результатом предоставления муниципальной услуги.</w:t>
      </w:r>
    </w:p>
    <w:p w:rsidR="00982D6D" w:rsidRPr="00982D6D" w:rsidRDefault="00982D6D" w:rsidP="00982D6D">
      <w:pPr>
        <w:widowControl w:val="0"/>
        <w:tabs>
          <w:tab w:val="left" w:pos="993"/>
          <w:tab w:val="left" w:pos="140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Принятие решения о приеме и регистрации заявления о предоставлении муниципальной услуги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58. Основание для начала административной процедуры: поступление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в уполномоченный орган или МФЦ заявления о предоставлении муниципальной услуги.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В случае подачи заявления и документов через МФЦ, последний обеспечивает их передачу в уполномоченный орган, в порядке и 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Должностным лицом, ответственным за приём и регистрацию заявления, является специалист отдела уполномоченного органа</w:t>
      </w:r>
      <w:r w:rsidRPr="00982D6D">
        <w:rPr>
          <w:rFonts w:ascii="Times New Roman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приём заявления и документов, при личном обращении в МФЦ также </w:t>
      </w:r>
      <w:r w:rsidRPr="00982D6D">
        <w:rPr>
          <w:rFonts w:ascii="Times New Roman" w:eastAsia="Calibri" w:hAnsi="Times New Roman" w:cs="Times New Roman"/>
          <w:sz w:val="26"/>
          <w:szCs w:val="26"/>
        </w:rPr>
        <w:lastRenderedPageBreak/>
        <w:t>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Критерий принятия решения: наличие (отсутствие) оснований, предусмотренных пунктом 29 административного регламента.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административной процедуры – 1 рабочий день от даты направления заявления заявителем через Единый портал, или сотрудником МФЦ в уполномоченный орган.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Результат выполнения административной процедуры: зарегистрированное заявление о предоставлении муниципальной услуги или решение об отказе в приеме документов.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или решения об отказе в приеме документов фиксируется в системе электронного документооборота.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Зарегистрированное заявление и прилагаемые к нему документы передаются специалисту уполномоченного органа, решение об отказе в приеме документов направляется заявителю.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2D6D" w:rsidRPr="00982D6D" w:rsidRDefault="00982D6D" w:rsidP="00982D6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Рассмотрение представленных документов и принятие решения </w:t>
      </w:r>
      <w:r w:rsidRPr="00982D6D">
        <w:rPr>
          <w:rFonts w:ascii="Times New Roman" w:hAnsi="Times New Roman" w:cs="Times New Roman"/>
          <w:sz w:val="26"/>
          <w:szCs w:val="26"/>
        </w:rPr>
        <w:br/>
        <w:t>о предоставлении или об отказе в предоставлении муниципальной услуги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59. Основанием для начала административной процедуры является поступление </w:t>
      </w:r>
      <w:r w:rsidRPr="00982D6D">
        <w:rPr>
          <w:rFonts w:ascii="Times New Roman" w:hAnsi="Times New Roman" w:cs="Times New Roman"/>
          <w:sz w:val="26"/>
          <w:szCs w:val="26"/>
        </w:rPr>
        <w:t>зарегистрированного заявления и прилагаемых к нему документов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специалисту уполномоченного органа.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Должностным лицом, ответственным за </w:t>
      </w:r>
      <w:r w:rsidRPr="00982D6D">
        <w:rPr>
          <w:rFonts w:ascii="Times New Roman" w:hAnsi="Times New Roman" w:cs="Times New Roman"/>
          <w:sz w:val="26"/>
          <w:szCs w:val="26"/>
        </w:rPr>
        <w:t>рассмотрение представленных документов и принятие решения о предоставлении, а также об отказе в предоставлении муниципальной услуги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формирование и направление межведомственных запросов, получение на них ответов, является специалист отдела уполномоченного органа.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проверка представленных документов на соответствие перечню, указанному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в пункте 28 административного регламента;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 – в соответствии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 xml:space="preserve">с Федеральным законом № 210-ФЗ составляет 5 рабочих дней со дня поступления межведомственного запроса в орган (организацию), предоставляющий документ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и сведения).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Критерием для принятия решения о формировании и направлении межведомственных запросов является отсутствие документов, предусмотренных пунктом 28 административного регламента.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административной процедуры 5 рабочих</w:t>
      </w:r>
      <w:r w:rsidRPr="00982D6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дней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со дня поступления зарегистрированного заявления специалисту отдела.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Результатом выполнения административной процедуры являются полученные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в порядке межведомственного информационного взаимодействия документы, необходимые для предоставления муниципальной услуги.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ответ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на межведомственный запрос приобщается к документам заявителя.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lastRenderedPageBreak/>
        <w:t>Принятие решения о регистрации в информационной системе обеспечения градостроительной деятельности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60. Основанием для начала административной процедуры является поступление зарегистрированного заявления и документов, в том числе полученных в порядке межведомственного информационного взаимодействия, специалисту уполномоченного органа.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Должностным лицом, ответственным за выполнение административных действий, является специалист уполномоченного органа.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проверка представленных документов на соответствие действующему законодательству;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принятие решения о регистрации уведомлений в информационной системе градостроительной деятельности сельского поселения Локосово;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регистрация результата предоставления муниципальной услуги в информационной системе обеспечения градостроительной деятельности.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Критерием принятия решения</w:t>
      </w:r>
      <w:r w:rsidRPr="00982D6D">
        <w:rPr>
          <w:rFonts w:ascii="Times New Roman" w:hAnsi="Times New Roman" w:cs="Times New Roman"/>
          <w:sz w:val="26"/>
          <w:szCs w:val="26"/>
        </w:rPr>
        <w:t xml:space="preserve"> 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о регистрации в информационной системе обеспечения градостроительной деятельности </w:t>
      </w:r>
      <w:r w:rsidRPr="00982D6D">
        <w:rPr>
          <w:rFonts w:ascii="Times New Roman" w:hAnsi="Times New Roman" w:cs="Times New Roman"/>
          <w:sz w:val="26"/>
          <w:szCs w:val="26"/>
        </w:rPr>
        <w:t>является наличие (отсутствие) оснований для отказа в предоставлении муниципальной услуги, предусмотренных пунктом 34 административного регламента</w:t>
      </w:r>
      <w:r w:rsidRPr="00982D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административной процедуры составляет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</w:r>
      <w:r w:rsidRPr="00982D6D">
        <w:rPr>
          <w:rFonts w:ascii="Times New Roman" w:hAnsi="Times New Roman" w:cs="Times New Roman"/>
          <w:bCs/>
          <w:sz w:val="26"/>
          <w:szCs w:val="26"/>
        </w:rPr>
        <w:t>1 рабочий день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с момента получения ответов на все межведомственные запросы.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Pr="00982D6D">
        <w:rPr>
          <w:rFonts w:ascii="Times New Roman" w:hAnsi="Times New Roman" w:cs="Times New Roman"/>
          <w:sz w:val="26"/>
          <w:szCs w:val="26"/>
        </w:rPr>
        <w:t xml:space="preserve">зарегистрированное уведомление в информационной системе обеспечения градостроительной деятельности сельского поселения Локосово </w:t>
      </w:r>
      <w:r w:rsidRPr="00982D6D">
        <w:rPr>
          <w:rFonts w:ascii="Times New Roman" w:eastAsia="Calibri" w:hAnsi="Times New Roman" w:cs="Times New Roman"/>
          <w:sz w:val="26"/>
          <w:szCs w:val="26"/>
        </w:rPr>
        <w:t>либо мотивированный отказ в предоставлении муниципальной услуги</w:t>
      </w:r>
      <w:r w:rsidRPr="00982D6D">
        <w:rPr>
          <w:rFonts w:ascii="Times New Roman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информационное письмо с указанием регистрационного номера в информационной системе обеспечения градостроительной деятельности сельского поселения Локосово или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отказ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в предоставлении муниципальной услуги зарегистрированный в системе электронного документооборота.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Зарегистрированный документ, являющийся результатом предоставления муниципальной услуги, передаётся </w:t>
      </w: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специалисту уполномоченного органа </w:t>
      </w:r>
      <w:r w:rsidRPr="00982D6D">
        <w:rPr>
          <w:rFonts w:ascii="Times New Roman" w:hAnsi="Times New Roman" w:cs="Times New Roman"/>
          <w:sz w:val="26"/>
          <w:szCs w:val="26"/>
        </w:rPr>
        <w:t>для выдачи (направления) заявителю.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документа, являющегося результатом предоставления муниципальной услуги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61. Основанием для начала административной процедуры является </w:t>
      </w:r>
      <w:r w:rsidRPr="00982D6D">
        <w:rPr>
          <w:rFonts w:ascii="Times New Roman" w:hAnsi="Times New Roman" w:cs="Times New Roman"/>
          <w:sz w:val="26"/>
          <w:szCs w:val="26"/>
        </w:rPr>
        <w:t xml:space="preserve">подписанное информационное письмо уполномоченного органа о регистрации уведомлений в информационной системе обеспечения градостроительной деятельности сельского поселения Локосово либо отказ в предоставлении муниципальной услуги.  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административной процедуры: специалист уполномоченного органа.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выдача (направление) заявителю результата предоставления муниципальной услуги</w:t>
      </w:r>
      <w:r w:rsidRPr="00982D6D">
        <w:rPr>
          <w:rFonts w:ascii="Times New Roman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lastRenderedPageBreak/>
        <w:t>Критерием принятия решения является подписанный и зарегистрированный документ, являющийся результатом предоставления муниципальной услуги.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Максимальный срок выполнения административной процедуры 1 рабочий день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Результатом выполнения административной процедуры является выдача (направление) заявителю</w:t>
      </w:r>
      <w:r w:rsidRPr="00982D6D">
        <w:rPr>
          <w:rFonts w:ascii="Times New Roman" w:hAnsi="Times New Roman" w:cs="Times New Roman"/>
          <w:sz w:val="26"/>
          <w:szCs w:val="26"/>
        </w:rPr>
        <w:t xml:space="preserve"> документа, являющегося результатом предоставления муниципальной услуги.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в случае выдачи документа, являющегося результатом предоставления муниципальной услуги, заявителю лично, запись о выдаче подтверждается </w:t>
      </w:r>
      <w:r w:rsidRPr="00982D6D">
        <w:rPr>
          <w:rFonts w:ascii="Times New Roman" w:hAnsi="Times New Roman" w:cs="Times New Roman"/>
          <w:sz w:val="26"/>
          <w:szCs w:val="26"/>
        </w:rPr>
        <w:t>записью в электронном документообороте</w:t>
      </w:r>
      <w:r w:rsidRPr="00982D6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в случае направления почтой, получение заявителем документа подтверждается уведомлением о вручении;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в случае направления посредством Единого и регионального порталов, запись </w:t>
      </w:r>
      <w:r w:rsidRPr="00982D6D">
        <w:rPr>
          <w:rFonts w:ascii="Times New Roman" w:hAnsi="Times New Roman" w:cs="Times New Roman"/>
          <w:sz w:val="26"/>
          <w:szCs w:val="26"/>
        </w:rPr>
        <w:br/>
        <w:t>о выдаче документа заявителю отображается в электронном документообороте</w:t>
      </w:r>
      <w:r w:rsidRPr="00982D6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в случае выдачи посредством МФЦ, запись отображается в </w:t>
      </w:r>
      <w:r w:rsidRPr="00982D6D">
        <w:rPr>
          <w:rFonts w:ascii="Times New Roman" w:hAnsi="Times New Roman" w:cs="Times New Roman"/>
          <w:sz w:val="26"/>
          <w:szCs w:val="26"/>
        </w:rPr>
        <w:t>электронном документообороте.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>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62. Иные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982D6D" w:rsidRPr="00982D6D" w:rsidRDefault="00982D6D" w:rsidP="00982D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</w:t>
      </w:r>
    </w:p>
    <w:p w:rsidR="00982D6D" w:rsidRPr="00982D6D" w:rsidRDefault="00982D6D" w:rsidP="00982D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63. Текущий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руководителем уполномоченного органа либо лицом, его</w:t>
      </w:r>
      <w:r w:rsidRPr="00982D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Pr="00982D6D">
        <w:rPr>
          <w:rFonts w:ascii="Times New Roman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982D6D">
        <w:rPr>
          <w:rFonts w:ascii="Times New Roman" w:hAnsi="Times New Roman" w:cs="Times New Roman"/>
          <w:sz w:val="26"/>
          <w:szCs w:val="26"/>
        </w:rPr>
        <w:br/>
        <w:t xml:space="preserve">и формы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64. Плановые проверки полноты и качества предоставления муниципальной услуги проводятся руководителем уполномоченного органа либо лицом, его</w:t>
      </w:r>
      <w:r w:rsidRPr="00982D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Pr="00982D6D">
        <w:rPr>
          <w:rFonts w:ascii="Times New Roman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</w:t>
      </w:r>
      <w:r w:rsidRPr="00982D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замещающего</w:t>
      </w:r>
      <w:r w:rsidRPr="00982D6D">
        <w:rPr>
          <w:rFonts w:ascii="Times New Roman" w:hAnsi="Times New Roman" w:cs="Times New Roman"/>
          <w:sz w:val="26"/>
          <w:szCs w:val="26"/>
        </w:rPr>
        <w:t>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lastRenderedPageBreak/>
        <w:t>65. Внеплановые проверки полноты и качества предоставления муниципальной услуги проводятся руководителем уполномоченного органа либо лицом, его</w:t>
      </w:r>
      <w:r w:rsidRPr="00982D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Pr="00982D6D">
        <w:rPr>
          <w:rFonts w:ascii="Times New Roman" w:hAnsi="Times New Roman" w:cs="Times New Roman"/>
          <w:sz w:val="26"/>
          <w:szCs w:val="26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82D6D" w:rsidRPr="00982D6D" w:rsidRDefault="00982D6D" w:rsidP="00982D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В случае проведения внеплановой проверки по конкретному обращению обратившемуся направляется информация о результатах проверки, проведенной </w:t>
      </w:r>
      <w:r w:rsidRPr="00982D6D">
        <w:rPr>
          <w:rFonts w:ascii="Times New Roman" w:hAnsi="Times New Roman" w:cs="Times New Roman"/>
          <w:sz w:val="26"/>
          <w:szCs w:val="26"/>
        </w:rPr>
        <w:br/>
        <w:t>по обращению, и о мерах, принятых в отношении виновных лиц.</w:t>
      </w:r>
    </w:p>
    <w:p w:rsidR="00982D6D" w:rsidRPr="00982D6D" w:rsidRDefault="00982D6D" w:rsidP="00982D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66.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82D6D" w:rsidRPr="00982D6D" w:rsidRDefault="00982D6D" w:rsidP="00982D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67. Рассмотрение жалобы заявителя осуществляется в соответствии с </w:t>
      </w:r>
      <w:hyperlink r:id="rId16" w:history="1">
        <w:r w:rsidRPr="00982D6D">
          <w:rPr>
            <w:rStyle w:val="af7"/>
            <w:rFonts w:ascii="Times New Roman" w:eastAsia="Calibri" w:hAnsi="Times New Roman" w:cs="Times New Roman"/>
            <w:sz w:val="26"/>
            <w:szCs w:val="26"/>
          </w:rPr>
          <w:t>разделом V</w:t>
        </w:r>
      </w:hyperlink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регламента.</w:t>
      </w:r>
    </w:p>
    <w:p w:rsidR="00982D6D" w:rsidRPr="00982D6D" w:rsidRDefault="00982D6D" w:rsidP="00982D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68. Контроль полноты и качества предоставления муниципальной услуги </w:t>
      </w:r>
      <w:r w:rsidRPr="00982D6D">
        <w:rPr>
          <w:rFonts w:ascii="Times New Roman" w:hAnsi="Times New Roman" w:cs="Times New Roman"/>
          <w:sz w:val="26"/>
          <w:szCs w:val="26"/>
        </w:rPr>
        <w:br/>
        <w:t>со стороны граждан, их объединений,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Pr="00982D6D">
        <w:rPr>
          <w:rFonts w:ascii="Times New Roman" w:hAnsi="Times New Roman" w:cs="Times New Roman"/>
          <w:i/>
          <w:spacing w:val="-3"/>
          <w:sz w:val="26"/>
          <w:szCs w:val="26"/>
        </w:rPr>
        <w:t>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</w:t>
      </w:r>
      <w:r w:rsidRPr="00982D6D">
        <w:rPr>
          <w:rFonts w:ascii="Times New Roman" w:hAnsi="Times New Roman" w:cs="Times New Roman"/>
          <w:sz w:val="26"/>
          <w:szCs w:val="26"/>
        </w:rPr>
        <w:br/>
        <w:t>в ходе предоставления муниципальной услуги</w:t>
      </w:r>
    </w:p>
    <w:p w:rsidR="00982D6D" w:rsidRPr="00982D6D" w:rsidRDefault="00982D6D" w:rsidP="00982D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69.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82D6D" w:rsidRPr="00982D6D" w:rsidRDefault="00982D6D" w:rsidP="00982D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</w:t>
      </w:r>
      <w:r w:rsidRPr="00982D6D">
        <w:rPr>
          <w:rFonts w:ascii="Times New Roman" w:hAnsi="Times New Roman" w:cs="Times New Roman"/>
          <w:sz w:val="26"/>
          <w:szCs w:val="26"/>
        </w:rPr>
        <w:br/>
        <w:t>с требованиями законодательства.</w:t>
      </w:r>
    </w:p>
    <w:p w:rsidR="00982D6D" w:rsidRPr="00982D6D" w:rsidRDefault="00982D6D" w:rsidP="00982D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70.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статьёй 9.6 Закона Ханты-Мансийского автономного округа – </w:t>
      </w:r>
      <w:proofErr w:type="spellStart"/>
      <w:r w:rsidRPr="00982D6D">
        <w:rPr>
          <w:rFonts w:ascii="Times New Roman" w:eastAsia="Calibri" w:hAnsi="Times New Roman" w:cs="Times New Roman"/>
          <w:sz w:val="26"/>
          <w:szCs w:val="26"/>
        </w:rPr>
        <w:t>Югры</w:t>
      </w:r>
      <w:proofErr w:type="spell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приёме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ожидания, местам для заполнения запросов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(за исключением требований, установленных к помещениям МФЦ).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V.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982D6D">
        <w:rPr>
          <w:rFonts w:ascii="Times New Roman" w:eastAsia="Calibri" w:hAnsi="Times New Roman" w:cs="Times New Roman"/>
          <w:sz w:val="26"/>
          <w:szCs w:val="26"/>
        </w:rPr>
        <w:lastRenderedPageBreak/>
        <w:t>многофункционального центра, организаций, привлечённых многофункциональным центром для реализации своих функций, а также их должностных лиц, муниципальных служащих, работников</w:t>
      </w:r>
      <w:proofErr w:type="gramEnd"/>
    </w:p>
    <w:p w:rsidR="00982D6D" w:rsidRPr="00982D6D" w:rsidRDefault="00982D6D" w:rsidP="00982D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71.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МФЦ, а также их должностными лицами, муниципальными служащими, работниками (далее – жалоба).</w:t>
      </w:r>
      <w:proofErr w:type="gramEnd"/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72.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подаётся в уполномоченный орган.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 случае обжалования решения должностного лица уполномоченного органа, жалоба подаётся главе сельского поселения Локосово.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При обжаловании решения, действия (бездействие) МФЦ жалоба подаётся для рассмотрения заместителю главы Сургутского муниципального района, осуществляющему общее руководство деятельностью подведомственного муниципального учреждения МФЦ.</w:t>
      </w:r>
    </w:p>
    <w:p w:rsidR="00982D6D" w:rsidRPr="00982D6D" w:rsidRDefault="00982D6D" w:rsidP="0098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Жалоба в отношении работника МФЦ подаётся для рассмотрения руководителю МФЦ.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73. </w:t>
      </w:r>
      <w:proofErr w:type="gramStart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 xml:space="preserve">на информационном стенде в месте предоставления муниципальной услуги,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на официальном сайте уполномоченного органа,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уполномоченного органа, Едином и региональном порталах, а также предоставляется при обращении в устной (при обращении заявителя по телефону) или письменной</w:t>
      </w:r>
      <w:proofErr w:type="gramEnd"/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 (при письменном обращении заявителя по почте, электронной почте, факсу) форме.</w:t>
      </w:r>
    </w:p>
    <w:p w:rsidR="00982D6D" w:rsidRPr="00982D6D" w:rsidRDefault="00982D6D" w:rsidP="0098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74.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МФЦ, а также их должностных лиц, муниципальных служащих, работников: </w:t>
      </w:r>
    </w:p>
    <w:p w:rsidR="00982D6D" w:rsidRPr="00982D6D" w:rsidRDefault="00982D6D" w:rsidP="00982D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82D6D" w:rsidRPr="00982D6D" w:rsidRDefault="00982D6D" w:rsidP="00982D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20.11.2012г. № 1198 «О федеральной государственной системе,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услуг»;</w:t>
      </w:r>
    </w:p>
    <w:p w:rsidR="00982D6D" w:rsidRPr="00982D6D" w:rsidRDefault="00982D6D" w:rsidP="00982D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Сургутского района от 08.11.2012 года № 4308-нпа </w:t>
      </w:r>
      <w:r w:rsidRPr="00982D6D">
        <w:rPr>
          <w:rFonts w:ascii="Times New Roman" w:eastAsia="Calibri" w:hAnsi="Times New Roman" w:cs="Times New Roman"/>
          <w:sz w:val="26"/>
          <w:szCs w:val="26"/>
        </w:rPr>
        <w:br/>
        <w:t>«Об утверждении порядка подачи и рассмотрения жалоб на решения и действия (бездействие) органов местного самоуправления муниципального образования Сургутский район и их должностных лиц, муниципальных служащих, многофункционального центра, работника многофункционального центра, а также организаций, привлеченных многофункциональным центром для реализации своих функций».</w:t>
      </w:r>
    </w:p>
    <w:p w:rsidR="00982D6D" w:rsidRPr="00982D6D" w:rsidRDefault="00982D6D" w:rsidP="00982D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сельского поселения Локосово от 18.11.2013г. №15-нпа «Об утверждении порядка подачи и рассмотрения жалоб на решения и действия (бездействие) органов местного самоуправления муниципального </w:t>
      </w:r>
      <w:r w:rsidRPr="00982D6D">
        <w:rPr>
          <w:rFonts w:ascii="Times New Roman" w:eastAsia="Calibri" w:hAnsi="Times New Roman" w:cs="Times New Roman"/>
          <w:sz w:val="26"/>
          <w:szCs w:val="26"/>
        </w:rPr>
        <w:lastRenderedPageBreak/>
        <w:t>образования сельское поселение Локосово и их должностных лиц, муниципальных служащих»</w:t>
      </w:r>
    </w:p>
    <w:p w:rsidR="00982D6D" w:rsidRPr="00982D6D" w:rsidRDefault="00982D6D" w:rsidP="00982D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D6D" w:rsidRPr="00982D6D" w:rsidRDefault="00982D6D" w:rsidP="00982D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t xml:space="preserve">VI. </w:t>
      </w:r>
      <w:r w:rsidRPr="00982D6D">
        <w:rPr>
          <w:rFonts w:ascii="Times New Roman" w:hAnsi="Times New Roman" w:cs="Times New Roman"/>
          <w:bCs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82D6D" w:rsidRPr="00982D6D" w:rsidRDefault="00982D6D" w:rsidP="00982D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b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iCs w:val="0"/>
          <w:sz w:val="26"/>
          <w:szCs w:val="26"/>
        </w:rPr>
        <w:t>75.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iCs/>
          <w:sz w:val="26"/>
          <w:szCs w:val="26"/>
        </w:rPr>
        <w:t xml:space="preserve">76. </w:t>
      </w:r>
      <w:r w:rsidRPr="00982D6D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iCs/>
          <w:sz w:val="26"/>
          <w:szCs w:val="26"/>
        </w:rPr>
        <w:t xml:space="preserve">77. </w:t>
      </w:r>
      <w:r w:rsidRPr="00982D6D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78. </w:t>
      </w:r>
      <w:r w:rsidRPr="00982D6D">
        <w:rPr>
          <w:rFonts w:ascii="Times New Roman" w:hAnsi="Times New Roman" w:cs="Times New Roman"/>
          <w:i w:val="0"/>
          <w:sz w:val="26"/>
          <w:szCs w:val="26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При личном обращении заявителя в МФЦ сотрудник, ответственный за прием документов: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- проверяет представленное заявление и документы на предмет: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1) текст в заявлении поддается прочтению;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заявление подписано уполномоченным лицом;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- выдает расписку в получении документов на предоставление услуги, сформированную в АИС МФЦ;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79.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</w:t>
      </w:r>
      <w:r w:rsidRPr="00982D6D">
        <w:rPr>
          <w:rFonts w:ascii="Times New Roman" w:hAnsi="Times New Roman" w:cs="Times New Roman"/>
          <w:sz w:val="26"/>
          <w:szCs w:val="26"/>
        </w:rPr>
        <w:lastRenderedPageBreak/>
        <w:t>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80.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из информационных систем органов, предоставляющих муниципальные услуги.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982D6D" w:rsidRPr="00982D6D" w:rsidRDefault="00982D6D" w:rsidP="00982D6D">
      <w:pPr>
        <w:pStyle w:val="24"/>
        <w:shd w:val="clear" w:color="auto" w:fill="auto"/>
        <w:spacing w:after="0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>81. Ответственность за выдачу результата предоставления муниципальной услуги несет сотрудник МФЦ, уполномоченный руководителем МФЦ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82.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83.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 xml:space="preserve">84. </w:t>
      </w:r>
      <w:proofErr w:type="gramStart"/>
      <w:r w:rsidRPr="00982D6D">
        <w:rPr>
          <w:rFonts w:ascii="Times New Roman" w:hAnsi="Times New Roman" w:cs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82D6D">
        <w:rPr>
          <w:rFonts w:ascii="Times New Roman" w:hAnsi="Times New Roman" w:cs="Times New Roman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85. Досудебное (внесудебное) обжалование решений и действий (бездействия) МФЦ, сотрудника МФЦ осуществляется в порядке, предусмотренном пунктом 57 административного регламента.</w:t>
      </w:r>
    </w:p>
    <w:p w:rsidR="00982D6D" w:rsidRPr="00982D6D" w:rsidRDefault="00982D6D" w:rsidP="00982D6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D6D" w:rsidRPr="00982D6D" w:rsidRDefault="00982D6D" w:rsidP="00982D6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D6D" w:rsidRPr="00982D6D" w:rsidRDefault="00982D6D" w:rsidP="00982D6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2D6D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982D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82D6D" w:rsidRDefault="00982D6D" w:rsidP="00982D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2D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2D6D" w:rsidRPr="00982D6D" w:rsidRDefault="00982D6D" w:rsidP="00982D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6D" w:rsidRPr="00982D6D" w:rsidRDefault="00982D6D" w:rsidP="00982D6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D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6D" w:rsidRPr="00982D6D" w:rsidRDefault="00982D6D" w:rsidP="00982D6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0"/>
        </w:rPr>
      </w:pPr>
      <w:r w:rsidRPr="00982D6D">
        <w:rPr>
          <w:rFonts w:ascii="Times New Roman" w:hAnsi="Times New Roman" w:cs="Times New Roman"/>
          <w:sz w:val="28"/>
        </w:rPr>
        <w:t>МУНИЦИПАЛЬНОЕ ОБРАЗОВАНИЕ</w:t>
      </w:r>
    </w:p>
    <w:p w:rsidR="00982D6D" w:rsidRPr="00982D6D" w:rsidRDefault="00982D6D" w:rsidP="00982D6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</w:rPr>
      </w:pPr>
      <w:r w:rsidRPr="00982D6D">
        <w:rPr>
          <w:rFonts w:ascii="Times New Roman" w:hAnsi="Times New Roman" w:cs="Times New Roman"/>
          <w:sz w:val="28"/>
        </w:rPr>
        <w:t>СЕЛЬСКОЕ ПОСЕЛЕНИЕ ЛОКОСОВО</w:t>
      </w: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6D">
        <w:rPr>
          <w:rFonts w:ascii="Times New Roman" w:hAnsi="Times New Roman" w:cs="Times New Roman"/>
          <w:b/>
          <w:sz w:val="28"/>
          <w:szCs w:val="28"/>
        </w:rPr>
        <w:t xml:space="preserve"> АДМИНИСТРАЦИЯ  СЕЛЬСКОГО ПОСЕЛЕНИЯ </w:t>
      </w:r>
    </w:p>
    <w:p w:rsidR="00982D6D" w:rsidRPr="00982D6D" w:rsidRDefault="00982D6D" w:rsidP="00982D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2D6D" w:rsidRPr="00982D6D" w:rsidRDefault="00982D6D" w:rsidP="00982D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82D6D">
        <w:rPr>
          <w:rFonts w:ascii="Times New Roman" w:hAnsi="Times New Roman" w:cs="Times New Roman"/>
        </w:rPr>
        <w:t xml:space="preserve">ул. Заводская 5,  с. Локосово, Сургутский  муниципальный район, Ханты-Мансийский автономный округ – Югра,  (Тюменская область), 628454 тел., факс 8 (3462)  55-05-48  </w:t>
      </w:r>
      <w:proofErr w:type="spellStart"/>
      <w:r w:rsidRPr="00982D6D">
        <w:rPr>
          <w:rFonts w:ascii="Times New Roman" w:hAnsi="Times New Roman" w:cs="Times New Roman"/>
        </w:rPr>
        <w:t>E-mail</w:t>
      </w:r>
      <w:proofErr w:type="spellEnd"/>
      <w:r w:rsidRPr="00982D6D">
        <w:rPr>
          <w:rFonts w:ascii="Times New Roman" w:hAnsi="Times New Roman" w:cs="Times New Roman"/>
        </w:rPr>
        <w:t xml:space="preserve">: lokosovoadm@mail.ru             </w:t>
      </w:r>
    </w:p>
    <w:p w:rsidR="00982D6D" w:rsidRPr="00982D6D" w:rsidRDefault="00982D6D" w:rsidP="00982D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2D6D">
        <w:rPr>
          <w:rFonts w:ascii="Times New Roman" w:hAnsi="Times New Roman" w:cs="Times New Roman"/>
          <w:sz w:val="24"/>
          <w:szCs w:val="24"/>
        </w:rPr>
        <w:t>«___» ________ 202_ года  № ____________</w:t>
      </w:r>
      <w:r w:rsidRPr="00982D6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82D6D" w:rsidRPr="00982D6D" w:rsidRDefault="00982D6D" w:rsidP="0098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6D">
        <w:rPr>
          <w:rFonts w:ascii="Times New Roman" w:hAnsi="Times New Roman" w:cs="Times New Roman"/>
          <w:sz w:val="24"/>
          <w:szCs w:val="24"/>
        </w:rPr>
        <w:t>На исх. № _____ от ___________ 202_ года</w:t>
      </w:r>
      <w:r w:rsidRPr="00982D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D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2D6D" w:rsidRPr="00982D6D" w:rsidRDefault="00982D6D" w:rsidP="00982D6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КОМУ</w:t>
      </w: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2D6D">
        <w:rPr>
          <w:rFonts w:ascii="Times New Roman" w:hAnsi="Times New Roman" w:cs="Times New Roman"/>
          <w:sz w:val="36"/>
          <w:szCs w:val="36"/>
        </w:rPr>
        <w:t>Решение</w:t>
      </w: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D6D">
        <w:rPr>
          <w:rFonts w:ascii="Times New Roman" w:hAnsi="Times New Roman" w:cs="Times New Roman"/>
          <w:sz w:val="24"/>
          <w:szCs w:val="24"/>
        </w:rPr>
        <w:t>об отказе в приеме документов/предоставлении муниципальной услуги</w:t>
      </w:r>
    </w:p>
    <w:p w:rsidR="00982D6D" w:rsidRPr="00982D6D" w:rsidRDefault="00982D6D" w:rsidP="00982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Вам отказано в (приеме документов для предоставления услуги/предоставлении муниципальной услуги)*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по следующим основаниям: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D6D">
        <w:rPr>
          <w:rFonts w:ascii="Times New Roman" w:hAnsi="Times New Roman" w:cs="Times New Roman"/>
        </w:rPr>
        <w:t>*необходимое выбрать</w:t>
      </w:r>
    </w:p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05"/>
        <w:gridCol w:w="4394"/>
        <w:gridCol w:w="3891"/>
      </w:tblGrid>
      <w:tr w:rsidR="00982D6D" w:rsidRPr="00982D6D" w:rsidTr="00982D6D">
        <w:trPr>
          <w:trHeight w:hRule="exact" w:val="97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982D6D" w:rsidRPr="00982D6D" w:rsidTr="00982D6D">
        <w:trPr>
          <w:trHeight w:hRule="exact" w:val="23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подпункт "а" пункта 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982D6D" w:rsidRPr="00982D6D" w:rsidTr="00982D6D">
        <w:trPr>
          <w:trHeight w:hRule="exact" w:val="245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подпункт "б" пункта 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982D6D" w:rsidRPr="00982D6D" w:rsidTr="00982D6D">
        <w:trPr>
          <w:trHeight w:val="207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подпункт "в"</w:t>
            </w:r>
          </w:p>
          <w:p w:rsidR="00982D6D" w:rsidRPr="00982D6D" w:rsidRDefault="00982D6D" w:rsidP="00982D6D">
            <w:pPr>
              <w:pStyle w:val="af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пункта 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82D6D" w:rsidRPr="00982D6D" w:rsidTr="00982D6D">
        <w:trPr>
          <w:trHeight w:hRule="exact" w:val="2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подпункт "г" пункта 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982D6D" w:rsidRPr="00982D6D" w:rsidTr="00982D6D">
        <w:trPr>
          <w:trHeight w:hRule="exact" w:val="305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подпункт "</w:t>
            </w:r>
            <w:proofErr w:type="spellStart"/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" пункта 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982D6D" w:rsidRPr="00982D6D" w:rsidTr="00982D6D">
        <w:trPr>
          <w:trHeight w:hRule="exact" w:val="207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подпункт «ж»</w:t>
            </w:r>
          </w:p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пункта 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неполный комплект документов, необходимых для предоставления услуги, в соответствии с пунктом 20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исчерпывающий перечень документов, необходимый для предоставления муниципальной услуги.</w:t>
            </w:r>
          </w:p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982D6D" w:rsidRPr="00982D6D" w:rsidTr="00982D6D">
        <w:trPr>
          <w:trHeight w:hRule="exact" w:val="207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подпункт «е»</w:t>
            </w:r>
          </w:p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пункта 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неполное заполнение полей в форме уведомления.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исчерпывающий перечень полей необходимых для заполнения.</w:t>
            </w:r>
          </w:p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982D6D" w:rsidRPr="00982D6D" w:rsidTr="00982D6D">
        <w:trPr>
          <w:trHeight w:hRule="exact" w:val="207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подпункт «1»</w:t>
            </w:r>
          </w:p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пункта 34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несоответствие заявителям требованиям, установленным пунктом 2 административного регламента.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Указывается исчерпывающий перечень установленных законом заявителей. </w:t>
            </w:r>
          </w:p>
        </w:tc>
      </w:tr>
      <w:tr w:rsidR="00982D6D" w:rsidRPr="00982D6D" w:rsidTr="00982D6D">
        <w:trPr>
          <w:trHeight w:hRule="exact" w:val="207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подпункт «2»</w:t>
            </w:r>
          </w:p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пункта 34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 xml:space="preserve">несоответствие документов (сведений) предоставленных заявителем, полученным </w:t>
            </w:r>
            <w:proofErr w:type="gramStart"/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82D6D">
              <w:rPr>
                <w:rFonts w:ascii="Times New Roman" w:hAnsi="Times New Roman" w:cs="Times New Roman"/>
                <w:sz w:val="26"/>
                <w:szCs w:val="26"/>
              </w:rPr>
              <w:t xml:space="preserve"> путем межведомственных запросов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исчерпывающий перечень документов.</w:t>
            </w:r>
          </w:p>
        </w:tc>
      </w:tr>
      <w:tr w:rsidR="00982D6D" w:rsidRPr="00982D6D" w:rsidTr="00982D6D">
        <w:trPr>
          <w:trHeight w:hRule="exact" w:val="207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подпункт «3»</w:t>
            </w:r>
          </w:p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пункта 34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отсутствие  документов (сведений), предусмотренных нормативно правовыми актами Российской Федерации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исчерпывающий перечень нормативных правовых актов Российской Федерации</w:t>
            </w:r>
          </w:p>
        </w:tc>
      </w:tr>
      <w:tr w:rsidR="00982D6D" w:rsidRPr="00982D6D" w:rsidTr="00982D6D">
        <w:trPr>
          <w:trHeight w:hRule="exact" w:val="207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подпункт «4»</w:t>
            </w:r>
          </w:p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D6D">
              <w:rPr>
                <w:rFonts w:ascii="Times New Roman" w:hAnsi="Times New Roman" w:cs="Times New Roman"/>
                <w:sz w:val="26"/>
                <w:szCs w:val="26"/>
              </w:rPr>
              <w:t>пукнта</w:t>
            </w:r>
            <w:proofErr w:type="spellEnd"/>
            <w:r w:rsidRPr="00982D6D"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о планируемом сносе содержит сведения об объекте, который не является объектом капитального строительства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D6D" w:rsidRPr="00982D6D" w:rsidRDefault="00982D6D" w:rsidP="00982D6D">
            <w:pPr>
              <w:pStyle w:val="afb"/>
              <w:shd w:val="clear" w:color="auto" w:fill="auto"/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82D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нормативный акт запрещающий размещать уведомления о планируемом или завершенном сносе объекта капитального строительства</w:t>
            </w:r>
          </w:p>
        </w:tc>
      </w:tr>
    </w:tbl>
    <w:p w:rsidR="00982D6D" w:rsidRPr="00982D6D" w:rsidRDefault="00982D6D" w:rsidP="00982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D6D">
        <w:rPr>
          <w:rFonts w:ascii="Times New Roman" w:hAnsi="Times New Roman" w:cs="Times New Roman"/>
        </w:rPr>
        <w:t>(необ</w:t>
      </w:r>
      <w:bookmarkStart w:id="6" w:name="_GoBack"/>
      <w:bookmarkEnd w:id="6"/>
      <w:r w:rsidRPr="00982D6D">
        <w:rPr>
          <w:rFonts w:ascii="Times New Roman" w:hAnsi="Times New Roman" w:cs="Times New Roman"/>
        </w:rPr>
        <w:t>ходимое выбрать)</w:t>
      </w:r>
    </w:p>
    <w:p w:rsidR="00982D6D" w:rsidRPr="00982D6D" w:rsidRDefault="00982D6D" w:rsidP="00982D6D">
      <w:pPr>
        <w:pStyle w:val="24"/>
        <w:shd w:val="clear" w:color="auto" w:fill="auto"/>
        <w:tabs>
          <w:tab w:val="left" w:leader="underscore" w:pos="9043"/>
        </w:tabs>
        <w:spacing w:after="0"/>
        <w:ind w:firstLine="0"/>
        <w:rPr>
          <w:rFonts w:ascii="Times New Roman" w:hAnsi="Times New Roman" w:cs="Times New Roman"/>
        </w:rPr>
      </w:pPr>
    </w:p>
    <w:p w:rsidR="00982D6D" w:rsidRPr="00982D6D" w:rsidRDefault="00982D6D" w:rsidP="00982D6D">
      <w:pPr>
        <w:pStyle w:val="24"/>
        <w:shd w:val="clear" w:color="auto" w:fill="auto"/>
        <w:tabs>
          <w:tab w:val="left" w:leader="underscore" w:pos="9043"/>
        </w:tabs>
        <w:spacing w:after="0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982D6D" w:rsidRPr="00982D6D" w:rsidRDefault="00982D6D" w:rsidP="00982D6D">
      <w:pPr>
        <w:pStyle w:val="24"/>
        <w:shd w:val="clear" w:color="auto" w:fill="auto"/>
        <w:tabs>
          <w:tab w:val="left" w:leader="underscore" w:pos="9043"/>
        </w:tabs>
        <w:spacing w:after="0"/>
        <w:ind w:firstLine="0"/>
        <w:rPr>
          <w:rFonts w:ascii="Times New Roman" w:hAnsi="Times New Roman" w:cs="Times New Roman"/>
          <w:i w:val="0"/>
          <w:sz w:val="26"/>
          <w:szCs w:val="26"/>
        </w:rPr>
      </w:pPr>
      <w:r w:rsidRPr="00982D6D">
        <w:rPr>
          <w:rFonts w:ascii="Times New Roman" w:hAnsi="Times New Roman" w:cs="Times New Roman"/>
          <w:i w:val="0"/>
          <w:sz w:val="26"/>
          <w:szCs w:val="26"/>
        </w:rPr>
        <w:t xml:space="preserve">Дополнительно информируем: </w:t>
      </w:r>
      <w:r w:rsidRPr="00982D6D">
        <w:rPr>
          <w:rFonts w:ascii="Times New Roman" w:hAnsi="Times New Roman" w:cs="Times New Roman"/>
          <w:i w:val="0"/>
          <w:sz w:val="26"/>
          <w:szCs w:val="26"/>
        </w:rPr>
        <w:tab/>
      </w:r>
    </w:p>
    <w:p w:rsidR="00982D6D" w:rsidRPr="00982D6D" w:rsidRDefault="00982D6D" w:rsidP="00982D6D">
      <w:pPr>
        <w:pStyle w:val="24"/>
        <w:shd w:val="clear" w:color="auto" w:fill="auto"/>
        <w:tabs>
          <w:tab w:val="left" w:leader="underscore" w:pos="9043"/>
        </w:tabs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982D6D">
        <w:rPr>
          <w:rFonts w:ascii="Times New Roman" w:hAnsi="Times New Roman" w:cs="Times New Roman"/>
        </w:rPr>
        <w:t>(указывается информация, необходимая для устранения оснований для отказа в приеме документов, необходимых</w:t>
      </w:r>
      <w:r w:rsidRPr="00982D6D">
        <w:rPr>
          <w:rFonts w:ascii="Times New Roman" w:hAnsi="Times New Roman" w:cs="Times New Roman"/>
        </w:rPr>
        <w:br/>
        <w:t>для предоставления услуги, а также иная дополнительная информация при наличии)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D">
        <w:rPr>
          <w:rFonts w:ascii="Times New Roman" w:hAnsi="Times New Roman" w:cs="Times New Roman"/>
          <w:sz w:val="28"/>
          <w:szCs w:val="28"/>
        </w:rPr>
        <w:t>Настоящий документ подписан электронной подписью в соответствии с Федеральным законом от 06.04.2011 № 63-ФЗ «Об электронной подписи».</w:t>
      </w:r>
    </w:p>
    <w:p w:rsid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D6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982D6D">
        <w:rPr>
          <w:rFonts w:ascii="Times New Roman" w:hAnsi="Times New Roman" w:cs="Times New Roman"/>
          <w:sz w:val="26"/>
          <w:szCs w:val="26"/>
        </w:rPr>
        <w:t xml:space="preserve"> Ф.И.О руководителя</w:t>
      </w:r>
    </w:p>
    <w:p w:rsidR="00982D6D" w:rsidRPr="00982D6D" w:rsidRDefault="00982D6D" w:rsidP="0098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2D6D" w:rsidRPr="00982D6D" w:rsidRDefault="00982D6D" w:rsidP="00982D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D6D" w:rsidRPr="00982D6D" w:rsidRDefault="00982D6D" w:rsidP="00982D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D6D" w:rsidRPr="00982D6D" w:rsidRDefault="00982D6D" w:rsidP="00982D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D6D" w:rsidRPr="00982D6D" w:rsidRDefault="00982D6D" w:rsidP="00982D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D6D" w:rsidRPr="00982D6D" w:rsidRDefault="00982D6D" w:rsidP="00982D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82D6D" w:rsidRPr="00982D6D" w:rsidSect="00982D6D"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7C" w:rsidRDefault="0018617C" w:rsidP="00E9185C">
      <w:pPr>
        <w:spacing w:after="0" w:line="240" w:lineRule="auto"/>
      </w:pPr>
      <w:r>
        <w:separator/>
      </w:r>
    </w:p>
  </w:endnote>
  <w:endnote w:type="continuationSeparator" w:id="0">
    <w:p w:rsidR="0018617C" w:rsidRDefault="0018617C" w:rsidP="00E9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7C" w:rsidRDefault="0018617C" w:rsidP="00E9185C">
      <w:pPr>
        <w:spacing w:after="0" w:line="240" w:lineRule="auto"/>
      </w:pPr>
      <w:r>
        <w:separator/>
      </w:r>
    </w:p>
  </w:footnote>
  <w:footnote w:type="continuationSeparator" w:id="0">
    <w:p w:rsidR="0018617C" w:rsidRDefault="0018617C" w:rsidP="00E9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65"/>
    <w:multiLevelType w:val="hybridMultilevel"/>
    <w:tmpl w:val="2D30E2F6"/>
    <w:lvl w:ilvl="0" w:tplc="8F1CB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1B72"/>
    <w:multiLevelType w:val="hybridMultilevel"/>
    <w:tmpl w:val="61D2096A"/>
    <w:lvl w:ilvl="0" w:tplc="4C6E9A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50EC1"/>
    <w:multiLevelType w:val="multilevel"/>
    <w:tmpl w:val="8AB23B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8B64FD"/>
    <w:multiLevelType w:val="multilevel"/>
    <w:tmpl w:val="AEDE0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BA868A4"/>
    <w:multiLevelType w:val="multilevel"/>
    <w:tmpl w:val="62BAE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FB6225"/>
    <w:multiLevelType w:val="hybridMultilevel"/>
    <w:tmpl w:val="24AC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67F02"/>
    <w:multiLevelType w:val="hybridMultilevel"/>
    <w:tmpl w:val="8C58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C36C2"/>
    <w:multiLevelType w:val="hybridMultilevel"/>
    <w:tmpl w:val="5088EE24"/>
    <w:lvl w:ilvl="0" w:tplc="772C3BFA">
      <w:start w:val="2"/>
      <w:numFmt w:val="decimal"/>
      <w:lvlText w:val="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E3C9D"/>
    <w:multiLevelType w:val="multilevel"/>
    <w:tmpl w:val="237821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24D65BC"/>
    <w:multiLevelType w:val="hybridMultilevel"/>
    <w:tmpl w:val="5D58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33588"/>
    <w:multiLevelType w:val="hybridMultilevel"/>
    <w:tmpl w:val="328EC5B0"/>
    <w:lvl w:ilvl="0" w:tplc="68865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B4ABB"/>
    <w:multiLevelType w:val="hybridMultilevel"/>
    <w:tmpl w:val="9B9C14AA"/>
    <w:lvl w:ilvl="0" w:tplc="0419000F">
      <w:start w:val="3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27B45"/>
    <w:multiLevelType w:val="hybridMultilevel"/>
    <w:tmpl w:val="D28E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13C2F"/>
    <w:multiLevelType w:val="hybridMultilevel"/>
    <w:tmpl w:val="33A8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32355"/>
    <w:multiLevelType w:val="hybridMultilevel"/>
    <w:tmpl w:val="3AE03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946BD"/>
    <w:multiLevelType w:val="hybridMultilevel"/>
    <w:tmpl w:val="631E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8729A"/>
    <w:multiLevelType w:val="multilevel"/>
    <w:tmpl w:val="B09617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9D5229C"/>
    <w:multiLevelType w:val="hybridMultilevel"/>
    <w:tmpl w:val="2D30E2F6"/>
    <w:lvl w:ilvl="0" w:tplc="8F1CB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41B08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EE84018"/>
    <w:multiLevelType w:val="hybridMultilevel"/>
    <w:tmpl w:val="4AF2A53E"/>
    <w:lvl w:ilvl="0" w:tplc="7D36DD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75865B0"/>
    <w:multiLevelType w:val="hybridMultilevel"/>
    <w:tmpl w:val="E44C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7FC6228"/>
    <w:multiLevelType w:val="hybridMultilevel"/>
    <w:tmpl w:val="BD52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D56DA"/>
    <w:multiLevelType w:val="hybridMultilevel"/>
    <w:tmpl w:val="1F986D58"/>
    <w:lvl w:ilvl="0" w:tplc="6B40DF46">
      <w:start w:val="2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516350"/>
    <w:multiLevelType w:val="hybridMultilevel"/>
    <w:tmpl w:val="4E2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17"/>
  </w:num>
  <w:num w:numId="7">
    <w:abstractNumId w:val="10"/>
  </w:num>
  <w:num w:numId="8">
    <w:abstractNumId w:val="1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77C"/>
    <w:rsid w:val="00036696"/>
    <w:rsid w:val="000455C2"/>
    <w:rsid w:val="000476CE"/>
    <w:rsid w:val="000661C7"/>
    <w:rsid w:val="000950FC"/>
    <w:rsid w:val="000A169B"/>
    <w:rsid w:val="000E324F"/>
    <w:rsid w:val="001167BA"/>
    <w:rsid w:val="00144074"/>
    <w:rsid w:val="00147907"/>
    <w:rsid w:val="0016063E"/>
    <w:rsid w:val="001678A2"/>
    <w:rsid w:val="001678BB"/>
    <w:rsid w:val="00173F83"/>
    <w:rsid w:val="001740D9"/>
    <w:rsid w:val="00182DF8"/>
    <w:rsid w:val="0018617C"/>
    <w:rsid w:val="001A5119"/>
    <w:rsid w:val="001C1521"/>
    <w:rsid w:val="001C16D5"/>
    <w:rsid w:val="001C6848"/>
    <w:rsid w:val="001D26F6"/>
    <w:rsid w:val="001D447D"/>
    <w:rsid w:val="001D49D5"/>
    <w:rsid w:val="001E18FD"/>
    <w:rsid w:val="00221774"/>
    <w:rsid w:val="00223636"/>
    <w:rsid w:val="002760BD"/>
    <w:rsid w:val="00277977"/>
    <w:rsid w:val="002A1633"/>
    <w:rsid w:val="002C027A"/>
    <w:rsid w:val="002C2150"/>
    <w:rsid w:val="002D56C7"/>
    <w:rsid w:val="002E187A"/>
    <w:rsid w:val="002E7BD3"/>
    <w:rsid w:val="00300261"/>
    <w:rsid w:val="00346EF4"/>
    <w:rsid w:val="00356CCE"/>
    <w:rsid w:val="00364B3E"/>
    <w:rsid w:val="003A1EC7"/>
    <w:rsid w:val="003D3E92"/>
    <w:rsid w:val="003D5274"/>
    <w:rsid w:val="00402103"/>
    <w:rsid w:val="00422117"/>
    <w:rsid w:val="00435961"/>
    <w:rsid w:val="00442174"/>
    <w:rsid w:val="00447107"/>
    <w:rsid w:val="00461971"/>
    <w:rsid w:val="0049009A"/>
    <w:rsid w:val="004930AD"/>
    <w:rsid w:val="004A38EF"/>
    <w:rsid w:val="004A49F9"/>
    <w:rsid w:val="004A4B98"/>
    <w:rsid w:val="004C5588"/>
    <w:rsid w:val="004D1B92"/>
    <w:rsid w:val="004D4E94"/>
    <w:rsid w:val="004E26AF"/>
    <w:rsid w:val="004F6D47"/>
    <w:rsid w:val="005019D6"/>
    <w:rsid w:val="00512DC1"/>
    <w:rsid w:val="0052154D"/>
    <w:rsid w:val="00525288"/>
    <w:rsid w:val="005302A0"/>
    <w:rsid w:val="00563182"/>
    <w:rsid w:val="00564B7E"/>
    <w:rsid w:val="00574888"/>
    <w:rsid w:val="00577736"/>
    <w:rsid w:val="00584D9D"/>
    <w:rsid w:val="005920E2"/>
    <w:rsid w:val="00611E6E"/>
    <w:rsid w:val="0067414C"/>
    <w:rsid w:val="006A78A9"/>
    <w:rsid w:val="006B015D"/>
    <w:rsid w:val="006B2909"/>
    <w:rsid w:val="006C2682"/>
    <w:rsid w:val="006C72EC"/>
    <w:rsid w:val="006E505A"/>
    <w:rsid w:val="007169B9"/>
    <w:rsid w:val="007236B4"/>
    <w:rsid w:val="0073013D"/>
    <w:rsid w:val="00740A01"/>
    <w:rsid w:val="00743C6C"/>
    <w:rsid w:val="0075288B"/>
    <w:rsid w:val="00761531"/>
    <w:rsid w:val="0077122E"/>
    <w:rsid w:val="00775207"/>
    <w:rsid w:val="00776E65"/>
    <w:rsid w:val="00782244"/>
    <w:rsid w:val="007F7B34"/>
    <w:rsid w:val="00802B04"/>
    <w:rsid w:val="008065C8"/>
    <w:rsid w:val="008168B1"/>
    <w:rsid w:val="00820D5C"/>
    <w:rsid w:val="00836740"/>
    <w:rsid w:val="008613B5"/>
    <w:rsid w:val="008764BF"/>
    <w:rsid w:val="0089177C"/>
    <w:rsid w:val="008B25D7"/>
    <w:rsid w:val="008D6B89"/>
    <w:rsid w:val="008E58E1"/>
    <w:rsid w:val="008F3C96"/>
    <w:rsid w:val="009016B9"/>
    <w:rsid w:val="0090274F"/>
    <w:rsid w:val="00903777"/>
    <w:rsid w:val="00912675"/>
    <w:rsid w:val="00925B74"/>
    <w:rsid w:val="00927EFD"/>
    <w:rsid w:val="00935223"/>
    <w:rsid w:val="00951FB8"/>
    <w:rsid w:val="00954B74"/>
    <w:rsid w:val="00955181"/>
    <w:rsid w:val="00982D6D"/>
    <w:rsid w:val="009961B0"/>
    <w:rsid w:val="009B2D83"/>
    <w:rsid w:val="009C14C1"/>
    <w:rsid w:val="009D08D7"/>
    <w:rsid w:val="009E0872"/>
    <w:rsid w:val="00A12B8B"/>
    <w:rsid w:val="00A16C84"/>
    <w:rsid w:val="00A44C1B"/>
    <w:rsid w:val="00A53685"/>
    <w:rsid w:val="00A60572"/>
    <w:rsid w:val="00A63F56"/>
    <w:rsid w:val="00A77E8B"/>
    <w:rsid w:val="00AC52C4"/>
    <w:rsid w:val="00AD290E"/>
    <w:rsid w:val="00AD3A3C"/>
    <w:rsid w:val="00AD495D"/>
    <w:rsid w:val="00AE75DA"/>
    <w:rsid w:val="00B437D1"/>
    <w:rsid w:val="00B43C7D"/>
    <w:rsid w:val="00B6747B"/>
    <w:rsid w:val="00B721F0"/>
    <w:rsid w:val="00B92E52"/>
    <w:rsid w:val="00BB1CA1"/>
    <w:rsid w:val="00BC07E1"/>
    <w:rsid w:val="00BC0818"/>
    <w:rsid w:val="00BE3037"/>
    <w:rsid w:val="00BE5DE8"/>
    <w:rsid w:val="00BE6BF5"/>
    <w:rsid w:val="00BE762B"/>
    <w:rsid w:val="00BF777B"/>
    <w:rsid w:val="00C01EA3"/>
    <w:rsid w:val="00C15EA6"/>
    <w:rsid w:val="00C21C9B"/>
    <w:rsid w:val="00C77711"/>
    <w:rsid w:val="00CA1CB9"/>
    <w:rsid w:val="00CA6732"/>
    <w:rsid w:val="00CC3396"/>
    <w:rsid w:val="00CD0C3E"/>
    <w:rsid w:val="00CF2CB0"/>
    <w:rsid w:val="00D01CEA"/>
    <w:rsid w:val="00D57CF8"/>
    <w:rsid w:val="00DC600A"/>
    <w:rsid w:val="00E01FE9"/>
    <w:rsid w:val="00E034F9"/>
    <w:rsid w:val="00E142F9"/>
    <w:rsid w:val="00E20E00"/>
    <w:rsid w:val="00E25998"/>
    <w:rsid w:val="00E45BDB"/>
    <w:rsid w:val="00E6240B"/>
    <w:rsid w:val="00E90CE1"/>
    <w:rsid w:val="00E9185C"/>
    <w:rsid w:val="00E96629"/>
    <w:rsid w:val="00EA0642"/>
    <w:rsid w:val="00EB215E"/>
    <w:rsid w:val="00EF4CF9"/>
    <w:rsid w:val="00F15063"/>
    <w:rsid w:val="00F317FE"/>
    <w:rsid w:val="00F67F2F"/>
    <w:rsid w:val="00F81B20"/>
    <w:rsid w:val="00F84477"/>
    <w:rsid w:val="00F84C38"/>
    <w:rsid w:val="00F85981"/>
    <w:rsid w:val="00F903DB"/>
    <w:rsid w:val="00F923C4"/>
    <w:rsid w:val="00FA1AD2"/>
    <w:rsid w:val="00FB429A"/>
    <w:rsid w:val="00FC155D"/>
    <w:rsid w:val="00FC6B3F"/>
    <w:rsid w:val="00FD50BF"/>
    <w:rsid w:val="00FF01F9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1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8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918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77C"/>
    <w:pPr>
      <w:spacing w:after="0" w:line="240" w:lineRule="auto"/>
    </w:pPr>
  </w:style>
  <w:style w:type="paragraph" w:styleId="3">
    <w:name w:val="Body Text 3"/>
    <w:basedOn w:val="a"/>
    <w:link w:val="30"/>
    <w:rsid w:val="008917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91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7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1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BF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77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E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9185C"/>
  </w:style>
  <w:style w:type="paragraph" w:styleId="ab">
    <w:name w:val="footer"/>
    <w:basedOn w:val="a"/>
    <w:link w:val="ac"/>
    <w:unhideWhenUsed/>
    <w:rsid w:val="00E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9185C"/>
  </w:style>
  <w:style w:type="paragraph" w:styleId="ad">
    <w:name w:val="Body Text Indent"/>
    <w:basedOn w:val="a"/>
    <w:link w:val="ae"/>
    <w:unhideWhenUsed/>
    <w:rsid w:val="00E9185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185C"/>
  </w:style>
  <w:style w:type="paragraph" w:styleId="21">
    <w:name w:val="Body Text Indent 2"/>
    <w:basedOn w:val="a"/>
    <w:link w:val="22"/>
    <w:unhideWhenUsed/>
    <w:rsid w:val="00E91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185C"/>
  </w:style>
  <w:style w:type="character" w:customStyle="1" w:styleId="10">
    <w:name w:val="Заголовок 1 Знак"/>
    <w:basedOn w:val="a0"/>
    <w:link w:val="1"/>
    <w:rsid w:val="00E91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918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E9185C"/>
    <w:pPr>
      <w:widowControl w:val="0"/>
      <w:autoSpaceDE w:val="0"/>
      <w:autoSpaceDN w:val="0"/>
      <w:adjustRightInd w:val="0"/>
      <w:spacing w:after="0" w:line="566" w:lineRule="exact"/>
      <w:ind w:firstLine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1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9185C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9185C"/>
    <w:pPr>
      <w:widowControl w:val="0"/>
      <w:autoSpaceDE w:val="0"/>
      <w:autoSpaceDN w:val="0"/>
      <w:adjustRightInd w:val="0"/>
      <w:spacing w:after="0" w:line="283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E918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E9185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918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9185C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9185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9185C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9185C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9185C"/>
    <w:pPr>
      <w:widowControl w:val="0"/>
      <w:autoSpaceDE w:val="0"/>
      <w:autoSpaceDN w:val="0"/>
      <w:adjustRightInd w:val="0"/>
      <w:spacing w:after="0" w:line="557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9185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9185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9185C"/>
    <w:rPr>
      <w:rFonts w:ascii="Arial Narrow" w:hAnsi="Arial Narrow" w:cs="Arial Narrow"/>
      <w:i/>
      <w:iCs/>
      <w:sz w:val="20"/>
      <w:szCs w:val="20"/>
    </w:rPr>
  </w:style>
  <w:style w:type="character" w:customStyle="1" w:styleId="FontStyle27">
    <w:name w:val="Font Style27"/>
    <w:rsid w:val="00E9185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E9185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E9185C"/>
    <w:rPr>
      <w:rFonts w:ascii="Times New Roman" w:hAnsi="Times New Roman" w:cs="Times New Roman"/>
      <w:b/>
      <w:bCs/>
      <w:i/>
      <w:iCs/>
      <w:spacing w:val="40"/>
      <w:sz w:val="22"/>
      <w:szCs w:val="22"/>
    </w:rPr>
  </w:style>
  <w:style w:type="paragraph" w:customStyle="1" w:styleId="Style10">
    <w:name w:val="Style10"/>
    <w:basedOn w:val="a"/>
    <w:rsid w:val="00E9185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9185C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E9185C"/>
    <w:rPr>
      <w:rFonts w:ascii="Times New Roman" w:hAnsi="Times New Roman" w:cs="Times New Roman"/>
      <w:sz w:val="10"/>
      <w:szCs w:val="10"/>
    </w:rPr>
  </w:style>
  <w:style w:type="paragraph" w:customStyle="1" w:styleId="Style12">
    <w:name w:val="Style12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E9185C"/>
    <w:rPr>
      <w:rFonts w:ascii="Arial Black" w:hAnsi="Arial Black" w:cs="Arial Black"/>
      <w:i/>
      <w:iCs/>
      <w:spacing w:val="-10"/>
      <w:sz w:val="12"/>
      <w:szCs w:val="12"/>
    </w:rPr>
  </w:style>
  <w:style w:type="character" w:customStyle="1" w:styleId="FontStyle31">
    <w:name w:val="Font Style31"/>
    <w:rsid w:val="00E918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E9185C"/>
    <w:rPr>
      <w:rFonts w:ascii="Times New Roman" w:hAnsi="Times New Roman" w:cs="Times New Roman"/>
      <w:sz w:val="8"/>
      <w:szCs w:val="8"/>
    </w:rPr>
  </w:style>
  <w:style w:type="character" w:customStyle="1" w:styleId="FontStyle34">
    <w:name w:val="Font Style34"/>
    <w:rsid w:val="00E9185C"/>
    <w:rPr>
      <w:rFonts w:ascii="Times New Roman" w:hAnsi="Times New Roman" w:cs="Times New Roman"/>
      <w:b/>
      <w:bCs/>
      <w:w w:val="33"/>
      <w:sz w:val="14"/>
      <w:szCs w:val="14"/>
    </w:rPr>
  </w:style>
  <w:style w:type="table" w:styleId="af">
    <w:name w:val="Table Grid"/>
    <w:basedOn w:val="a1"/>
    <w:uiPriority w:val="39"/>
    <w:rsid w:val="00E9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18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Char Char"/>
    <w:basedOn w:val="a"/>
    <w:rsid w:val="00E9185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E9185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Plain Text"/>
    <w:basedOn w:val="a"/>
    <w:link w:val="af2"/>
    <w:rsid w:val="00E91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2">
    <w:name w:val="Текст Знак"/>
    <w:basedOn w:val="a0"/>
    <w:link w:val="af1"/>
    <w:rsid w:val="00E9185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3">
    <w:name w:val="Body Text"/>
    <w:basedOn w:val="a"/>
    <w:link w:val="af4"/>
    <w:rsid w:val="00E918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E91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"/>
    <w:basedOn w:val="a"/>
    <w:rsid w:val="00E918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E9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E9185C"/>
  </w:style>
  <w:style w:type="character" w:styleId="af7">
    <w:name w:val="Hyperlink"/>
    <w:basedOn w:val="a0"/>
    <w:rsid w:val="00E9185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B25D7"/>
  </w:style>
  <w:style w:type="character" w:customStyle="1" w:styleId="af8">
    <w:name w:val="Основной текст_"/>
    <w:basedOn w:val="a0"/>
    <w:link w:val="51"/>
    <w:locked/>
    <w:rsid w:val="00D01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8"/>
    <w:rsid w:val="00D01CEA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TEXT">
    <w:name w:val=".HEADERTEXT"/>
    <w:uiPriority w:val="99"/>
    <w:rsid w:val="00D01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D01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1">
    <w:name w:val="Основной текст (3)"/>
    <w:basedOn w:val="a0"/>
    <w:rsid w:val="00D01C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8"/>
    <w:rsid w:val="00D01C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"/>
    <w:basedOn w:val="af8"/>
    <w:rsid w:val="00D01CEA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9">
    <w:name w:val="Strong"/>
    <w:basedOn w:val="a0"/>
    <w:uiPriority w:val="22"/>
    <w:qFormat/>
    <w:rsid w:val="00D01CEA"/>
    <w:rPr>
      <w:b/>
      <w:bCs/>
    </w:rPr>
  </w:style>
  <w:style w:type="character" w:customStyle="1" w:styleId="ConsPlusNormal0">
    <w:name w:val="ConsPlusNormal Знак"/>
    <w:link w:val="ConsPlusNormal"/>
    <w:locked/>
    <w:rsid w:val="00982D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982D6D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2D6D"/>
    <w:pPr>
      <w:widowControl w:val="0"/>
      <w:shd w:val="clear" w:color="auto" w:fill="FFFFFF"/>
      <w:spacing w:after="180" w:line="240" w:lineRule="auto"/>
      <w:ind w:firstLine="60"/>
    </w:pPr>
    <w:rPr>
      <w:i/>
      <w:iCs/>
    </w:rPr>
  </w:style>
  <w:style w:type="character" w:customStyle="1" w:styleId="afa">
    <w:name w:val="Другое_"/>
    <w:link w:val="afb"/>
    <w:locked/>
    <w:rsid w:val="00982D6D"/>
    <w:rPr>
      <w:sz w:val="28"/>
      <w:szCs w:val="28"/>
      <w:shd w:val="clear" w:color="auto" w:fill="FFFFFF"/>
    </w:rPr>
  </w:style>
  <w:style w:type="paragraph" w:customStyle="1" w:styleId="afb">
    <w:name w:val="Другое"/>
    <w:basedOn w:val="a"/>
    <w:link w:val="afa"/>
    <w:rsid w:val="00982D6D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character" w:customStyle="1" w:styleId="12">
    <w:name w:val="Основной текст Знак1"/>
    <w:uiPriority w:val="99"/>
    <w:rsid w:val="00982D6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AAE074405599B8A9AB9B354C1EB24F6A23C70BECFD0BB421F7E51F94DED910315BB28BA2A51628634C244W9J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BF98586208A1291DE4A3B0FAC552EABBF1F29F728870C4BE3079825FA20DBEF95C1B4F5p2A4F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786F-9389-40A8-929A-C096FD2C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10497</Words>
  <Characters>59837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2022-06-06T12:18:00Z</cp:lastPrinted>
  <dcterms:created xsi:type="dcterms:W3CDTF">2021-12-03T08:23:00Z</dcterms:created>
  <dcterms:modified xsi:type="dcterms:W3CDTF">2022-06-06T12:22:00Z</dcterms:modified>
</cp:coreProperties>
</file>