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69395">
      <w:pPr>
        <w:jc w:val="right"/>
        <w:rPr>
          <w:rFonts w:eastAsia="Calibri"/>
          <w:color w:val="000000" w:themeColor="text1"/>
          <w:sz w:val="18"/>
          <w:szCs w:val="18"/>
          <w:lang w:val="ru-RU" w:eastAsia="en-US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eastAsia="Calibri"/>
          <w:color w:val="000000" w:themeColor="text1"/>
          <w:sz w:val="18"/>
          <w:szCs w:val="18"/>
          <w:lang w:val="ru-RU" w:eastAsia="en-US"/>
          <w14:textFill>
            <w14:solidFill>
              <w14:schemeClr w14:val="tx1"/>
            </w14:solidFill>
          </w14:textFill>
        </w:rPr>
        <w:t xml:space="preserve">] </w:t>
      </w:r>
    </w:p>
    <w:p w14:paraId="06580293">
      <w:pPr>
        <w:jc w:val="right"/>
        <w:rPr>
          <w:rFonts w:eastAsia="Calibri"/>
          <w:color w:val="000000" w:themeColor="text1"/>
          <w:sz w:val="18"/>
          <w:szCs w:val="18"/>
          <w:lang w:val="ru-RU" w:eastAsia="en-US"/>
          <w14:textFill>
            <w14:solidFill>
              <w14:schemeClr w14:val="tx1"/>
            </w14:solidFill>
          </w14:textFill>
        </w:rPr>
      </w:pPr>
    </w:p>
    <w:tbl>
      <w:tblPr>
        <w:tblStyle w:val="51"/>
        <w:tblW w:w="1006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400"/>
      </w:tblGrid>
      <w:tr w14:paraId="10C16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A2361">
            <w:pPr>
              <w:tabs>
                <w:tab w:val="left" w:pos="2810"/>
              </w:tabs>
              <w:jc w:val="center"/>
              <w:rPr>
                <w:rFonts w:eastAsia="Calibri"/>
                <w:sz w:val="22"/>
                <w:szCs w:val="22"/>
                <w:lang w:val="ru-RU" w:eastAsia="zh-CN"/>
              </w:rPr>
            </w:pPr>
            <w:bookmarkStart w:id="0" w:name="_heading=h.gjdgxs"/>
            <w:bookmarkEnd w:id="0"/>
            <w:r>
              <w:rPr>
                <w:sz w:val="22"/>
                <w:szCs w:val="22"/>
                <w:lang w:val="ru-RU" w:eastAsia="zh-CN"/>
              </w:rPr>
              <w:t>План мероприятий октябрь 2024</w:t>
            </w:r>
          </w:p>
        </w:tc>
      </w:tr>
      <w:tr w14:paraId="4B73E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3B3EA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3 октября</w:t>
            </w:r>
          </w:p>
          <w:p w14:paraId="7FB40885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Четверг</w:t>
            </w:r>
          </w:p>
          <w:p w14:paraId="645F516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F8446">
            <w:pPr>
              <w:spacing w:line="315" w:lineRule="auto"/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14:paraId="1E19F079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25682103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Федор Егоров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Бизнес-аналитик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Екатерина Маркова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Генеральный директор "The Облако 360"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Валентина Маурер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технического отдела ГК "Софт-Сервис"</w:t>
            </w:r>
          </w:p>
          <w:p w14:paraId="00F01986">
            <w:pPr>
              <w:rPr>
                <w:sz w:val="22"/>
                <w:szCs w:val="22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"https://xn--80ajghhoc2aj1c8b.xn--p1ai/lectures/vebinary/?ELEMENT_ID=441769" \o "https://xn--80ajghhoc2aj1c8b.xn--p1ai/lectures/vebinary/?ELEMENT_ID=441769"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/lectures/vebinary/?ELEMENT_ID=441769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  <w:p w14:paraId="5EEC0F62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14:paraId="40DBD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18F97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3 октября</w:t>
            </w:r>
          </w:p>
          <w:p w14:paraId="1E580C9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Четверг</w:t>
            </w:r>
          </w:p>
          <w:p w14:paraId="6A5EF15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EAAED">
            <w:pPr>
              <w:spacing w:line="315" w:lineRule="auto"/>
              <w:rPr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 xml:space="preserve">Регистрация в системе </w:t>
            </w:r>
          </w:p>
          <w:p w14:paraId="524F2019">
            <w:pPr>
              <w:spacing w:line="315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13BB7877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Наталья Крючкова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направления товарной группы «Моторные масла»</w:t>
            </w:r>
          </w:p>
          <w:p w14:paraId="121F6BD4">
            <w:pPr>
              <w:spacing w:line="315" w:lineRule="auto"/>
              <w:rPr>
                <w:rFonts w:eastAsia="Calibri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"https://xn--80ajghhoc2aj1c8b.xn--p1ai/lectures/vebinary/?ELEMENT_ID=442360" \o "https://xn--80ajghhoc2aj1c8b.xn--p1ai/lectures/vebinary/?ELEMENT_ID=442360"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/lectures/vebinary/?ELEMENT_ID=442360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</w:tc>
      </w:tr>
      <w:tr w14:paraId="708D2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A15B6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3 октября</w:t>
            </w:r>
          </w:p>
          <w:p w14:paraId="18FE223F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Четверг</w:t>
            </w:r>
          </w:p>
          <w:p w14:paraId="09154DB5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12:00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43173">
            <w:pPr>
              <w:rPr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Разрешительный режим. Ответы на вопросы</w:t>
            </w:r>
          </w:p>
          <w:p w14:paraId="5279F16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1439A997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Игорь Визгин</w:t>
            </w:r>
          </w:p>
          <w:p w14:paraId="7B39AE9E">
            <w:pPr>
              <w:spacing w:line="313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</w:p>
          <w:p w14:paraId="07528823">
            <w:pPr>
              <w:rPr>
                <w:sz w:val="22"/>
                <w:szCs w:val="22"/>
                <w:u w:val="single"/>
                <w:lang w:val="ru-RU" w:eastAsia="zh-CN"/>
              </w:rPr>
            </w:pP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=441914" \</w:instrText>
            </w:r>
            <w:r>
              <w:instrText xml:space="preserve">o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=441914"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честныйзнак.рф/lectures/vebinary/?ELEMENT_ID=441914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fldChar w:fldCharType="end"/>
            </w:r>
          </w:p>
          <w:p w14:paraId="6ADC3E1B">
            <w:pPr>
              <w:rPr>
                <w:rFonts w:eastAsia="Calibri"/>
                <w:sz w:val="22"/>
                <w:szCs w:val="22"/>
                <w:lang w:val="ru-RU" w:eastAsia="zh-CN"/>
              </w:rPr>
            </w:pPr>
          </w:p>
        </w:tc>
      </w:tr>
      <w:tr w14:paraId="4BB49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2C2AD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4 октября</w:t>
            </w:r>
          </w:p>
          <w:p w14:paraId="01483701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Четверг</w:t>
            </w:r>
          </w:p>
          <w:p w14:paraId="26786CD1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6886A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14:paraId="7CBB03E9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Вильнур Шагиахметов</w:t>
            </w:r>
          </w:p>
          <w:p w14:paraId="5C320BBA">
            <w:pPr>
              <w:spacing w:line="313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Руководитель проекта ТГ Фарма</w:t>
            </w:r>
          </w:p>
          <w:p w14:paraId="74AC1F36">
            <w:pPr>
              <w:rPr>
                <w:sz w:val="22"/>
                <w:szCs w:val="22"/>
                <w:u w:val="single"/>
                <w:lang w:val="ru-RU" w:eastAsia="zh-CN"/>
              </w:rPr>
            </w:pP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=441335" \</w:instrText>
            </w:r>
            <w:r>
              <w:instrText xml:space="preserve">o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=441335"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  <w:lang w:val="ru-RU" w:eastAsia="zh-CN"/>
              </w:rPr>
              <w:t>https://xn--80ajghhoc2aj1c8b.xn--p1ai/lectures/vebinary/?ELEMENT_ID=441335</w:t>
            </w:r>
            <w:r>
              <w:rPr>
                <w:sz w:val="22"/>
                <w:szCs w:val="22"/>
                <w:u w:val="single"/>
                <w:lang w:val="ru-RU" w:eastAsia="zh-CN"/>
              </w:rPr>
              <w:fldChar w:fldCharType="end"/>
            </w:r>
          </w:p>
          <w:p w14:paraId="6FE644F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</w:p>
        </w:tc>
      </w:tr>
      <w:tr w14:paraId="75990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C7707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4 октября</w:t>
            </w:r>
          </w:p>
          <w:p w14:paraId="3D9B3658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Пятница</w:t>
            </w:r>
          </w:p>
          <w:p w14:paraId="2E741DB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625E3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53A2864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19452359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Таисия Сергеева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направления «Растительные масла»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Роман Карпов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Бизнес-аналитик управления безакцизными товарными группами</w:t>
            </w:r>
          </w:p>
          <w:p w14:paraId="6FEC4C49">
            <w:pPr>
              <w:rPr>
                <w:rFonts w:eastAsia="Calibri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i/>
                <w:sz w:val="22"/>
                <w:szCs w:val="22"/>
                <w:u w:val="single"/>
                <w:lang w:val="ru-RU" w:eastAsia="zh-CN"/>
              </w:rPr>
              <w:t>ч</w:t>
            </w:r>
            <w:r>
              <w:rPr>
                <w:sz w:val="22"/>
                <w:szCs w:val="22"/>
                <w:u w:val="single"/>
                <w:lang w:val="ru-RU" w:eastAsia="zh-CN"/>
              </w:rPr>
              <w:t>естныйзнак</w:t>
            </w:r>
            <w:r>
              <w:rPr>
                <w:sz w:val="22"/>
                <w:szCs w:val="22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u w:val="single"/>
                <w:lang w:eastAsia="zh-CN"/>
              </w:rPr>
              <w:t>/lectures/vebinary/?ELEMENT_ID=442193</w:t>
            </w:r>
          </w:p>
        </w:tc>
      </w:tr>
      <w:tr w14:paraId="686AF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1C39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7 октября</w:t>
            </w:r>
          </w:p>
          <w:p w14:paraId="68AC9501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Понедельник</w:t>
            </w:r>
          </w:p>
          <w:p w14:paraId="2CD5EFF5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E525D">
            <w:pPr>
              <w:rPr>
                <w:rFonts w:eastAsia="Calibri"/>
                <w:b/>
                <w:sz w:val="22"/>
                <w:szCs w:val="22"/>
                <w:shd w:val="clear" w:color="auto" w:fill="C9DAF8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 xml:space="preserve">Технические решения для маркировки бакалейной продукции </w:t>
            </w:r>
          </w:p>
          <w:p w14:paraId="6E69EF6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37387B15">
            <w:pPr>
              <w:spacing w:line="288" w:lineRule="auto"/>
              <w:rPr>
                <w:rFonts w:eastAsia="Calibri"/>
                <w:sz w:val="22"/>
                <w:szCs w:val="22"/>
                <w:u w:val="single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Данила Севостьянов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Технический руководитель проектов департамента производственных решений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Таисия Сергеева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направления «Растительные масла»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Дмитрий Субботин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Управление безакцизной пищевой продукции</w:t>
            </w:r>
          </w:p>
          <w:p w14:paraId="315E08CB">
            <w:pPr>
              <w:rPr>
                <w:rFonts w:eastAsia="Calibri"/>
                <w:sz w:val="22"/>
                <w:szCs w:val="22"/>
                <w:u w:val="single"/>
                <w:lang w:val="ru-RU" w:eastAsia="zh-CN"/>
              </w:rPr>
            </w:pP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=440129" \</w:instrText>
            </w:r>
            <w:r>
              <w:instrText xml:space="preserve">o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=440129"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  <w:lang w:val="ru-RU" w:eastAsia="zh-CN"/>
              </w:rPr>
              <w:t>https://xn--80ajghhoc2aj1c8b.xn--p1ai/lectures/vebinary/?ELEMENT_ID=440129</w:t>
            </w:r>
            <w:r>
              <w:rPr>
                <w:sz w:val="22"/>
                <w:szCs w:val="22"/>
                <w:u w:val="single"/>
                <w:lang w:val="ru-RU" w:eastAsia="zh-CN"/>
              </w:rPr>
              <w:fldChar w:fldCharType="end"/>
            </w:r>
          </w:p>
        </w:tc>
      </w:tr>
      <w:tr w14:paraId="703B3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3B32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8 октября</w:t>
            </w:r>
          </w:p>
          <w:p w14:paraId="44D2ADD7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Вторник</w:t>
            </w:r>
          </w:p>
          <w:p w14:paraId="33F8ED7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7A098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Описание карточек товара в национальном каталоге по ТГ Игры и игрушки для детей</w:t>
            </w:r>
          </w:p>
          <w:p w14:paraId="4924C4E8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0B02500C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Алексей Родин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направления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Светлана Старшинина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Аналитик группы по взаимодействию с отраслевыми управлениями</w:t>
            </w:r>
          </w:p>
          <w:p w14:paraId="5514988C">
            <w:pPr>
              <w:rPr>
                <w:rFonts w:eastAsia="Calibri"/>
                <w:sz w:val="22"/>
                <w:szCs w:val="22"/>
                <w:u w:val="single"/>
                <w:lang w:val="ru-RU" w:eastAsia="zh-CN"/>
              </w:rPr>
            </w:pPr>
            <w:r>
              <w:rPr>
                <w:sz w:val="22"/>
                <w:szCs w:val="22"/>
                <w:u w:val="single"/>
                <w:lang w:val="ru-RU" w:eastAsia="zh-CN"/>
              </w:rPr>
              <w:t>https://xn--80ajghhoc2aj1c8b.xn--p1ai/lectures/vebinary/?ELEMENT_ID=442308</w:t>
            </w:r>
          </w:p>
        </w:tc>
      </w:tr>
      <w:tr w14:paraId="78A3C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25A95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8 октября</w:t>
            </w:r>
          </w:p>
          <w:p w14:paraId="78FFBB0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Вторник</w:t>
            </w:r>
          </w:p>
          <w:p w14:paraId="09D6C46F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9E7D1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 xml:space="preserve">Эксперимент по партионному учету в отношении маркированной молочной продукции </w:t>
            </w:r>
          </w:p>
          <w:p w14:paraId="7D98C39A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2CAECB0B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Артем Мельников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 товарной группы «Морепродукты»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Яков Панферов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Эксперт товарной группы «Молоко»</w:t>
            </w:r>
          </w:p>
          <w:p w14:paraId="379415E2">
            <w:pPr>
              <w:rPr>
                <w:rFonts w:eastAsia="Calibri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"https://xn--80ajghhoc2aj1c8b.xn--p1ai/lectures/vebinary/?ELEMENT_ID=442440" \o "https://xn--80ajghhoc2aj1c8b.xn--p1ai/lectures/vebinary/?ELEMENT_ID=442440"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/lectures/vebinary/?ELEMENT_ID=442440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</w:tc>
      </w:tr>
      <w:tr w14:paraId="761E2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5436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8 октября</w:t>
            </w:r>
          </w:p>
          <w:p w14:paraId="0802F84B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Вторник</w:t>
            </w:r>
          </w:p>
          <w:p w14:paraId="7BEA898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D7CCF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ТГ Консервированная продукция: Работа с бесплатным ПО Маркировка. Просто</w:t>
            </w:r>
          </w:p>
          <w:p w14:paraId="1A13ED21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674537ED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Алексей Кошкарев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товарной группы Консервированная продукция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Игорь Комаров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Аккаунт-менеджер Департамента по работе с партнерами</w:t>
            </w:r>
          </w:p>
          <w:p w14:paraId="0B3CE54F">
            <w:pPr>
              <w:rPr>
                <w:rFonts w:eastAsia="Calibri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"https://xn--80ajghhoc2aj1c8b.xn--p1ai/lectures/vebinary/?ELEMENT_ID=442395" \o "https://xn--80ajghhoc2aj1c8b.xn--p1ai/lectures/vebinary/?ELEMENT_ID=442395"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/lectures/vebinary/?ELEMENT_ID=442395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</w:tc>
      </w:tr>
      <w:tr w14:paraId="55EF6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955C4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 октября</w:t>
            </w:r>
          </w:p>
          <w:p w14:paraId="7EE60E6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Четверг</w:t>
            </w:r>
          </w:p>
          <w:p w14:paraId="6B207D79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6A52B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Разрешительный режим. Ответы на вопросы</w:t>
            </w:r>
          </w:p>
          <w:p w14:paraId="605D073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2B99C05D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Игорь Визгин</w:t>
            </w:r>
          </w:p>
          <w:p w14:paraId="6F8F645B">
            <w:pPr>
              <w:spacing w:line="313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=441918" \</w:instrText>
            </w:r>
            <w:r>
              <w:instrText xml:space="preserve">o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=441918"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честныйзнак.рф/lectures/vebinary/?ELEMENT_ID=441918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fldChar w:fldCharType="end"/>
            </w:r>
          </w:p>
        </w:tc>
      </w:tr>
      <w:tr w14:paraId="4F999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73E13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 октября</w:t>
            </w:r>
          </w:p>
          <w:p w14:paraId="2033E45E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Четверг</w:t>
            </w:r>
          </w:p>
          <w:p w14:paraId="5A291DE8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667E1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ТГ Упакованная вода. «Работа в приложении Честный ЗНАК. Бизнес»</w:t>
            </w:r>
          </w:p>
          <w:p w14:paraId="25A26EC7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13A4A8F4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Илья Гребнев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проекта товарной группы «Вода»</w:t>
            </w:r>
          </w:p>
          <w:p w14:paraId="36EBE2AF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Игорь Комаров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Аккаунт-менеджер Департамента по работе с партнерами</w:t>
            </w:r>
          </w:p>
          <w:p w14:paraId="145FC8C5">
            <w:pPr>
              <w:rPr>
                <w:sz w:val="22"/>
                <w:szCs w:val="22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"https://xn--80ajghhoc2aj1c8b.xn--p1ai/lectures/vebinary/?ELEMENT_ID=442444" \o "https://xn--80ajghhoc2aj1c8b.xn--p1ai/lectures/vebinary/?ELEMENT_ID=442444"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/lectures/vebinary/?ELEMENT_ID=442444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  <w:p w14:paraId="11AD9850"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14:paraId="096D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61684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 октября</w:t>
            </w:r>
          </w:p>
          <w:p w14:paraId="1E6EBCA9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Пятница</w:t>
            </w:r>
          </w:p>
          <w:p w14:paraId="3DBC45B0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12:00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BF79B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ТГ Консервированная продукция. Работа в ЭДО</w:t>
            </w:r>
          </w:p>
          <w:p w14:paraId="60FD79F3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7C3EE478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Алексей Кошкарев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товарной группы Консервированная продукция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Алексей Саврасов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Владелец продукта ЭДО Лайт</w:t>
            </w:r>
          </w:p>
          <w:p w14:paraId="58901D30">
            <w:pPr>
              <w:rPr>
                <w:rFonts w:eastAsia="Calibri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"https://xn--80ajghhoc2aj1c8b.xn--p1ai/lectures/vebinary/?ELEMENT_ID=442426" \o "https://xn--80ajghhoc2aj1c8b.xn--p1ai/lectures/vebinary/?ELEMENT_ID=442426"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/lectures/vebinary/?ELEMENT_ID=442426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</w:tc>
      </w:tr>
      <w:tr w14:paraId="211EE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89F80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14 октября</w:t>
            </w:r>
          </w:p>
          <w:p w14:paraId="00F59558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Понедельник</w:t>
            </w:r>
          </w:p>
          <w:p w14:paraId="1724A909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5B81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Эксперимент по маркировке отдельных видов бакалейной и иной пищевой продукции</w:t>
            </w:r>
          </w:p>
          <w:p w14:paraId="422CBE41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41F9AB3F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Александр Буч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 управления безакцизной пищевой продукции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Дмитрий Субботин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Управление безакцизной пищевой продукции</w:t>
            </w:r>
          </w:p>
          <w:p w14:paraId="127DEB3D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https://xn--80ajghhoc2aj1c8b.xn--p1ai/lectures/vebinary/?ELEMENT_ID=442139</w:t>
            </w:r>
          </w:p>
        </w:tc>
      </w:tr>
      <w:tr w14:paraId="7A290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7F991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14 октября</w:t>
            </w:r>
          </w:p>
          <w:p w14:paraId="27389CB0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Понедельник</w:t>
            </w:r>
          </w:p>
          <w:p w14:paraId="071EB606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FED42">
            <w:pPr>
              <w:rPr>
                <w:rFonts w:eastAsia="Calibri"/>
                <w:b/>
                <w:sz w:val="22"/>
                <w:szCs w:val="22"/>
                <w:shd w:val="clear" w:color="auto" w:fill="C9DAF8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 xml:space="preserve">Готовые решения для бизнеса </w:t>
            </w:r>
            <w:r>
              <w:rPr>
                <w:b/>
                <w:sz w:val="22"/>
                <w:szCs w:val="22"/>
                <w:shd w:val="clear" w:color="auto" w:fill="C9DAF8"/>
                <w:lang w:val="ru-RU" w:eastAsia="zh-CN"/>
              </w:rPr>
              <w:t xml:space="preserve">  </w:t>
            </w:r>
          </w:p>
          <w:p w14:paraId="51E7FE50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07863CA2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Вячеслав Василенко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Иван Дворников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Департамента производственных решений</w:t>
            </w:r>
          </w:p>
          <w:p w14:paraId="72039CE1">
            <w:pPr>
              <w:rPr>
                <w:rFonts w:eastAsia="Calibri"/>
                <w:sz w:val="22"/>
                <w:szCs w:val="22"/>
                <w:shd w:val="clear" w:color="auto" w:fill="C9DAF8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"https://xn--80ajghhoc2aj1c8b.xn--p1ai/lectures/vebinary/?ELEMENT_ID=442378" \o "https://xn--80ajghhoc2aj1c8b.xn--p1ai/lectures/vebinary/?ELEMENT_ID=442378"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/lectures/vebinary/?ELEMENT_ID=442378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</w:tc>
      </w:tr>
      <w:tr w14:paraId="08110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CF4A0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15 октября</w:t>
            </w:r>
          </w:p>
          <w:p w14:paraId="78924E4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Вторник</w:t>
            </w:r>
          </w:p>
          <w:p w14:paraId="2CE717ED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172D4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 xml:space="preserve">ТГ Морепродукты: Контроль за соблюдением требований к маркировке     </w:t>
            </w:r>
          </w:p>
          <w:p w14:paraId="4FBEBF54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6615994D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Тигран Аветисян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направления товарной группы «Морепродукты»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Антон Гущанский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Директор по контрольно-надзорной деятельности</w:t>
            </w:r>
          </w:p>
          <w:p w14:paraId="28D3A794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https://xn--80ajghhoc2aj1c8b.xn--p1ai/lectures/vebinary/?ELEMENT_ID=442128</w:t>
            </w:r>
          </w:p>
        </w:tc>
      </w:tr>
      <w:tr w14:paraId="6D172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A45AD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15 октября</w:t>
            </w:r>
          </w:p>
          <w:p w14:paraId="77A9E50B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Вторник</w:t>
            </w:r>
          </w:p>
          <w:p w14:paraId="4EF91616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DEB56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ТГ Консервированная продукция. Обязательная маркировка и выбор технологического партнера</w:t>
            </w:r>
          </w:p>
          <w:p w14:paraId="542902FF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2C685947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Илья Гребнев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проекта товарной группы «Вода»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Иван Дворников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Департамента производственных решений</w:t>
            </w:r>
          </w:p>
          <w:p w14:paraId="16A64234">
            <w:pPr>
              <w:rPr>
                <w:rFonts w:eastAsia="Calibri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"https://xn--80ajghhoc2aj1c8b.xn--p1ai/lectures/vebinary/?ELEMENT_ID=442391" \o "https://xn--80ajghhoc2aj1c8b.xn--p1ai/lectures/vebinary/?ELEMENT_ID=442391"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/lectures/vebinary/?ELEMENT_ID=442391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</w:tc>
      </w:tr>
      <w:tr w14:paraId="12DB1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773A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17 октября</w:t>
            </w:r>
          </w:p>
          <w:p w14:paraId="2FA70817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Четверг</w:t>
            </w:r>
          </w:p>
          <w:p w14:paraId="2453C0C6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12:00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03D33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Разрешительный режим. Ответы на вопросы</w:t>
            </w:r>
          </w:p>
          <w:p w14:paraId="42E16989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6FCAF3E6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Игорь Визгин</w:t>
            </w:r>
          </w:p>
          <w:p w14:paraId="4CADF46D">
            <w:pPr>
              <w:spacing w:line="313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</w:p>
          <w:p w14:paraId="68D33A5C">
            <w:pPr>
              <w:spacing w:line="313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=441922" \</w:instrText>
            </w:r>
            <w:r>
              <w:instrText xml:space="preserve">o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=441922"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честныйзнак.рф/lectures/vebinary/?ELEMENT_ID=441922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fldChar w:fldCharType="end"/>
            </w:r>
          </w:p>
        </w:tc>
      </w:tr>
      <w:tr w14:paraId="624DB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BDAC5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21 октября</w:t>
            </w:r>
          </w:p>
          <w:p w14:paraId="09481C70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Понедельник</w:t>
            </w:r>
          </w:p>
          <w:p w14:paraId="6D1CF247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5604C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14:paraId="3243EAAD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285948B4">
            <w:pPr>
              <w:spacing w:line="288" w:lineRule="auto"/>
              <w:rPr>
                <w:rFonts w:eastAsia="Calibri"/>
                <w:sz w:val="22"/>
                <w:szCs w:val="22"/>
                <w:u w:val="single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Вячеслав Василенко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Иван Дворников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Департамента производственных решений</w:t>
            </w:r>
          </w:p>
          <w:p w14:paraId="5E776383">
            <w:pPr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"https://xn--80ajghhoc2aj1c8b.xn--p1ai/lectures/vebinary/?ELEMENT_ID=442374" \o "https://xn--80ajghhoc2aj1c8b.xn--p1ai/lectures/vebinary/?ELEMENT_ID=442374"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/lectures/vebinary/?ELEMENT_ID=442374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</w:tc>
      </w:tr>
      <w:tr w14:paraId="63C5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A47A0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22 октября</w:t>
            </w:r>
          </w:p>
          <w:p w14:paraId="52B1D14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Вторник</w:t>
            </w:r>
          </w:p>
          <w:p w14:paraId="0ED3D477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FF651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Оснащение производителей консервированной продукции при участии системных интеграторов. Программа поддержки производителей от Оператора ЦРПТ</w:t>
            </w:r>
          </w:p>
          <w:p w14:paraId="270AE621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2C823BA4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Алексей Егоров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Технический руководитель проектов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Владислав Булгаков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Продакт-менеджер, Сканпорт</w:t>
            </w:r>
          </w:p>
          <w:p w14:paraId="1F6A68DD">
            <w:pPr>
              <w:rPr>
                <w:rFonts w:eastAsia="Calibri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"https://xn--80ajghhoc2aj1c8b.xn--p1ai/lectures/vebinary/?ELEMENT_ID=442422" \o "https://xn--80ajghhoc2aj1c8b.xn--p1ai/lectures/vebinary/?ELEMENT_ID=442422"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рф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t>/lectures/vebinary/?ELEMENT_ID=442422</w:t>
            </w:r>
            <w:r>
              <w:rPr>
                <w:sz w:val="22"/>
                <w:szCs w:val="22"/>
                <w:highlight w:val="white"/>
                <w:u w:val="single"/>
                <w:lang w:eastAsia="zh-CN"/>
              </w:rPr>
              <w:fldChar w:fldCharType="end"/>
            </w:r>
          </w:p>
        </w:tc>
      </w:tr>
      <w:tr w14:paraId="66E61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B1339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22 октября</w:t>
            </w:r>
          </w:p>
          <w:p w14:paraId="6A608C23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Вторник</w:t>
            </w:r>
          </w:p>
          <w:p w14:paraId="52C25844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11:00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D7411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Товаропроводящая цепь. ЭДО Лайт</w:t>
            </w:r>
          </w:p>
          <w:p w14:paraId="1D025758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61CC3B58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Юлия Гузиева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 товарной группы «Игрушки»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Ярослав Ершов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Эксперт по электронному документообороту</w:t>
            </w:r>
          </w:p>
          <w:p w14:paraId="7B32F14D">
            <w:pPr>
              <w:rPr>
                <w:rFonts w:eastAsia="Calibri"/>
                <w:sz w:val="22"/>
                <w:szCs w:val="22"/>
                <w:u w:val="single"/>
                <w:lang w:val="ru-RU" w:eastAsia="zh-CN"/>
              </w:rPr>
            </w:pPr>
            <w:r>
              <w:rPr>
                <w:sz w:val="22"/>
                <w:szCs w:val="22"/>
                <w:u w:val="single"/>
                <w:lang w:val="ru-RU" w:eastAsia="zh-CN"/>
              </w:rPr>
              <w:t>https://xn--80ajghhoc2aj1c8b.xn--p1ai/lectures/vebinary/?ELEMENT_ID=442315</w:t>
            </w:r>
          </w:p>
        </w:tc>
      </w:tr>
      <w:tr w14:paraId="0E608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27AA9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23 октября</w:t>
            </w:r>
          </w:p>
          <w:p w14:paraId="5FBD309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Среда</w:t>
            </w:r>
          </w:p>
          <w:p w14:paraId="0184C424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5D8CD">
            <w:pPr>
              <w:spacing w:line="315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Маркировка растительных масел при импорте и экспорте</w:t>
            </w:r>
          </w:p>
          <w:p w14:paraId="01FE202A">
            <w:pPr>
              <w:spacing w:line="315" w:lineRule="auto"/>
              <w:rPr>
                <w:rFonts w:eastAsia="Calibri"/>
                <w:sz w:val="22"/>
                <w:szCs w:val="22"/>
                <w:lang w:val="ru-RU" w:eastAsia="zh-CN"/>
              </w:rPr>
            </w:pPr>
          </w:p>
          <w:p w14:paraId="48FEC606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009AE350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Евгений Саяхов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 Управление безакцизных товарных групп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Константин Воротников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проектов управления безакцизной пищевой продукции</w:t>
            </w:r>
          </w:p>
          <w:p w14:paraId="7739C556">
            <w:pPr>
              <w:rPr>
                <w:rFonts w:eastAsia="Calibri"/>
                <w:sz w:val="22"/>
                <w:szCs w:val="22"/>
                <w:u w:val="single"/>
                <w:lang w:val="ru-RU" w:eastAsia="zh-CN"/>
              </w:rPr>
            </w:pPr>
            <w:r>
              <w:rPr>
                <w:sz w:val="22"/>
                <w:szCs w:val="22"/>
                <w:u w:val="single"/>
                <w:lang w:val="ru-RU" w:eastAsia="zh-CN"/>
              </w:rPr>
              <w:t>https://xn--80ajghhoc2aj1c8b.xn--p1ai/lectures/vebinary/?ELEMENT_ID=442185</w:t>
            </w:r>
          </w:p>
        </w:tc>
      </w:tr>
      <w:tr w14:paraId="7FC1B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0653B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24 октября</w:t>
            </w:r>
          </w:p>
          <w:p w14:paraId="74304EE5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Четверг</w:t>
            </w:r>
          </w:p>
          <w:p w14:paraId="431CA162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12:00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7E08A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Разрешительный режим. Ответы на вопросы</w:t>
            </w:r>
          </w:p>
          <w:p w14:paraId="5CB55814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61234E1A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Игорь Визгин</w:t>
            </w:r>
          </w:p>
          <w:p w14:paraId="22977539">
            <w:pPr>
              <w:spacing w:line="313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</w:p>
          <w:p w14:paraId="6E01D9CD">
            <w:pPr>
              <w:spacing w:line="313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=441926" \</w:instrText>
            </w:r>
            <w:r>
              <w:instrText xml:space="preserve">o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=441926"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честныйзнак.рф/lectures/vebinary/?ELEMENT_ID=441926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fldChar w:fldCharType="end"/>
            </w:r>
          </w:p>
        </w:tc>
      </w:tr>
      <w:tr w14:paraId="3D6BE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3E55D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30 октября</w:t>
            </w:r>
          </w:p>
          <w:p w14:paraId="42CBF83F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Среда</w:t>
            </w:r>
          </w:p>
          <w:p w14:paraId="12ED6B99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57BA3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Маркировка растительных масел: работа с маркетплейсами</w:t>
            </w:r>
          </w:p>
          <w:p w14:paraId="2E1CA52A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65B124A3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Таисия Сергеева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Руководитель направления «Растительные масла»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Ярослав Ершов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rPr>
                <w:sz w:val="22"/>
                <w:szCs w:val="22"/>
                <w:lang w:val="ru-RU" w:eastAsia="zh-CN"/>
              </w:rPr>
              <w:t>Эксперт по электронному документообороту</w:t>
            </w:r>
          </w:p>
          <w:p w14:paraId="151218E2">
            <w:pPr>
              <w:rPr>
                <w:rFonts w:eastAsia="Calibri"/>
                <w:sz w:val="22"/>
                <w:szCs w:val="22"/>
                <w:u w:val="single"/>
                <w:lang w:val="ru-RU" w:eastAsia="zh-CN"/>
              </w:rPr>
            </w:pPr>
            <w:r>
              <w:rPr>
                <w:sz w:val="22"/>
                <w:szCs w:val="22"/>
                <w:u w:val="single"/>
                <w:lang w:val="ru-RU" w:eastAsia="zh-CN"/>
              </w:rPr>
              <w:t>https://xn--80ajghhoc2aj1c8b.xn--p1ai/lectures/vebinary/?ELEMENT_ID=442189</w:t>
            </w:r>
          </w:p>
        </w:tc>
      </w:tr>
      <w:tr w14:paraId="15D1E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CFF91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30 октября</w:t>
            </w:r>
          </w:p>
          <w:p w14:paraId="60ABA8E4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Среда</w:t>
            </w:r>
          </w:p>
          <w:p w14:paraId="47E02FFE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10:00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F44F1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ТГ Морепродукты: Частичное выбытие икры в розничных точках продаж</w:t>
            </w:r>
          </w:p>
          <w:p w14:paraId="0838F307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5F81CA86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Тигран Аветисян</w:t>
            </w:r>
          </w:p>
          <w:p w14:paraId="1EEC5724">
            <w:pPr>
              <w:spacing w:line="313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Руководитель направления товарной группы «Морепродукты»</w:t>
            </w:r>
          </w:p>
          <w:p w14:paraId="5FC2D543">
            <w:pPr>
              <w:rPr>
                <w:rFonts w:eastAsia="Calibri"/>
                <w:sz w:val="22"/>
                <w:szCs w:val="22"/>
                <w:u w:val="single"/>
                <w:lang w:val="ru-RU" w:eastAsia="zh-CN"/>
              </w:rPr>
            </w:pPr>
            <w:r>
              <w:rPr>
                <w:sz w:val="22"/>
                <w:szCs w:val="22"/>
                <w:u w:val="single"/>
                <w:lang w:val="ru-RU" w:eastAsia="zh-CN"/>
              </w:rPr>
              <w:t>https://xn--80ajghhoc2aj1c8b.xn--p1ai/lectures/vebinary/?ELEMENT_ID=442123</w:t>
            </w:r>
          </w:p>
        </w:tc>
      </w:tr>
      <w:tr w14:paraId="58C9F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B7F21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31 октября</w:t>
            </w:r>
          </w:p>
          <w:p w14:paraId="4A541258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Четверг</w:t>
            </w:r>
          </w:p>
          <w:p w14:paraId="4B68A68E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12:00</w:t>
            </w:r>
          </w:p>
        </w:tc>
        <w:tc>
          <w:tcPr>
            <w:tcW w:w="8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1351D">
            <w:pPr>
              <w:rPr>
                <w:rFonts w:eastAsia="Calibri"/>
                <w:b/>
                <w:sz w:val="22"/>
                <w:szCs w:val="22"/>
                <w:lang w:val="ru-RU" w:eastAsia="zh-CN"/>
              </w:rPr>
            </w:pPr>
            <w:r>
              <w:rPr>
                <w:b/>
                <w:sz w:val="22"/>
                <w:szCs w:val="22"/>
                <w:lang w:val="ru-RU" w:eastAsia="zh-CN"/>
              </w:rPr>
              <w:t>Разрешительный режим. Ответы на вопросы</w:t>
            </w:r>
          </w:p>
          <w:p w14:paraId="507DA2CC">
            <w:pPr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Спикеры:</w:t>
            </w:r>
          </w:p>
          <w:p w14:paraId="64E91807">
            <w:pPr>
              <w:spacing w:line="288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Игорь Визгин</w:t>
            </w:r>
          </w:p>
          <w:p w14:paraId="11345653">
            <w:pPr>
              <w:spacing w:line="313" w:lineRule="auto"/>
              <w:rPr>
                <w:rFonts w:eastAsia="Calibri"/>
                <w:sz w:val="22"/>
                <w:szCs w:val="22"/>
                <w:lang w:val="ru-RU" w:eastAsia="zh-CN"/>
              </w:rPr>
            </w:pPr>
            <w:r>
              <w:rPr>
                <w:sz w:val="22"/>
                <w:szCs w:val="22"/>
                <w:lang w:val="ru-RU" w:eastAsia="zh-CN"/>
              </w:rPr>
              <w:t>Руководитель проектов</w:t>
            </w:r>
            <w:r>
              <w:rPr>
                <w:sz w:val="22"/>
                <w:szCs w:val="22"/>
                <w:lang w:val="ru-RU" w:eastAsia="zh-CN"/>
              </w:rPr>
              <w:br w:type="textWrapping"/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=441930" \</w:instrText>
            </w:r>
            <w:r>
              <w:instrText xml:space="preserve">o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--80</w:instrText>
            </w:r>
            <w:r>
              <w:instrText xml:space="preserve">ajghhoc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aj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xn</w:instrText>
            </w:r>
            <w:r>
              <w:rPr>
                <w:lang w:val="ru-RU"/>
              </w:rPr>
              <w:instrText xml:space="preserve">--</w:instrText>
            </w:r>
            <w:r>
              <w:instrText xml:space="preserve">p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ai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lectures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vebinary</w:instrText>
            </w:r>
            <w:r>
              <w:rPr>
                <w:lang w:val="ru-RU"/>
              </w:rPr>
              <w:instrText xml:space="preserve">/?</w:instrText>
            </w:r>
            <w:r>
              <w:instrText xml:space="preserve">ELEMENT</w:instrText>
            </w:r>
            <w:r>
              <w:rPr>
                <w:lang w:val="ru-RU"/>
              </w:rPr>
              <w:instrText xml:space="preserve">_</w:instrText>
            </w:r>
            <w:r>
              <w:instrText xml:space="preserve">ID</w:instrText>
            </w:r>
            <w:r>
              <w:rPr>
                <w:lang w:val="ru-RU"/>
              </w:rPr>
              <w:instrText xml:space="preserve">=441930" </w:instrText>
            </w:r>
            <w:r>
              <w:fldChar w:fldCharType="separate"/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t>честныйзнак.рф/lectures/vebinary/?ELEMENT_ID=441930</w:t>
            </w:r>
            <w:r>
              <w:rPr>
                <w:sz w:val="22"/>
                <w:szCs w:val="22"/>
                <w:highlight w:val="white"/>
                <w:u w:val="single"/>
                <w:lang w:val="ru-RU" w:eastAsia="zh-CN"/>
              </w:rPr>
              <w:fldChar w:fldCharType="end"/>
            </w:r>
          </w:p>
        </w:tc>
      </w:tr>
    </w:tbl>
    <w:p w14:paraId="19D75AAD">
      <w:pPr>
        <w:jc w:val="right"/>
        <w:rPr>
          <w:rFonts w:eastAsia="Calibri"/>
          <w:color w:val="000000" w:themeColor="text1"/>
          <w:sz w:val="18"/>
          <w:szCs w:val="18"/>
          <w:lang w:val="ru-RU" w:eastAsia="en-US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707" w:bottom="709" w:left="1134" w:header="709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211D1"/>
    <w:rsid w:val="000277A0"/>
    <w:rsid w:val="00037C0B"/>
    <w:rsid w:val="000400EA"/>
    <w:rsid w:val="000449E6"/>
    <w:rsid w:val="00056180"/>
    <w:rsid w:val="000764FB"/>
    <w:rsid w:val="00085FE3"/>
    <w:rsid w:val="00090814"/>
    <w:rsid w:val="000A1694"/>
    <w:rsid w:val="000A4675"/>
    <w:rsid w:val="000B4BC1"/>
    <w:rsid w:val="000B5F94"/>
    <w:rsid w:val="000B7032"/>
    <w:rsid w:val="000D2B0A"/>
    <w:rsid w:val="000E1FE0"/>
    <w:rsid w:val="000E42FD"/>
    <w:rsid w:val="000E4DA4"/>
    <w:rsid w:val="001309C8"/>
    <w:rsid w:val="0013212D"/>
    <w:rsid w:val="00133395"/>
    <w:rsid w:val="001334D4"/>
    <w:rsid w:val="0014298E"/>
    <w:rsid w:val="00144439"/>
    <w:rsid w:val="00157B80"/>
    <w:rsid w:val="00160C7F"/>
    <w:rsid w:val="00163CD9"/>
    <w:rsid w:val="00173923"/>
    <w:rsid w:val="00173A48"/>
    <w:rsid w:val="00192B3C"/>
    <w:rsid w:val="001A7187"/>
    <w:rsid w:val="001B3EE4"/>
    <w:rsid w:val="001B4628"/>
    <w:rsid w:val="001C57A4"/>
    <w:rsid w:val="001E16EF"/>
    <w:rsid w:val="001E5CFA"/>
    <w:rsid w:val="001E7E4B"/>
    <w:rsid w:val="001F2286"/>
    <w:rsid w:val="00204B74"/>
    <w:rsid w:val="00210E88"/>
    <w:rsid w:val="0021577E"/>
    <w:rsid w:val="00220C3F"/>
    <w:rsid w:val="002227E2"/>
    <w:rsid w:val="00222B26"/>
    <w:rsid w:val="00226A65"/>
    <w:rsid w:val="002271CC"/>
    <w:rsid w:val="002573D6"/>
    <w:rsid w:val="00263683"/>
    <w:rsid w:val="0026615A"/>
    <w:rsid w:val="00271ED5"/>
    <w:rsid w:val="00274415"/>
    <w:rsid w:val="00281807"/>
    <w:rsid w:val="00287453"/>
    <w:rsid w:val="00290752"/>
    <w:rsid w:val="002B5893"/>
    <w:rsid w:val="002B6A5B"/>
    <w:rsid w:val="002C052E"/>
    <w:rsid w:val="002E3A32"/>
    <w:rsid w:val="002F1201"/>
    <w:rsid w:val="003114EE"/>
    <w:rsid w:val="00317897"/>
    <w:rsid w:val="003272CA"/>
    <w:rsid w:val="00330ADA"/>
    <w:rsid w:val="0034086C"/>
    <w:rsid w:val="00354621"/>
    <w:rsid w:val="00356BBA"/>
    <w:rsid w:val="003667CD"/>
    <w:rsid w:val="00370209"/>
    <w:rsid w:val="00373FCF"/>
    <w:rsid w:val="003769BA"/>
    <w:rsid w:val="00381B2D"/>
    <w:rsid w:val="00384A6B"/>
    <w:rsid w:val="00385FC3"/>
    <w:rsid w:val="00390ABE"/>
    <w:rsid w:val="0039113C"/>
    <w:rsid w:val="003C25DE"/>
    <w:rsid w:val="003C5244"/>
    <w:rsid w:val="003E0326"/>
    <w:rsid w:val="003E0F2D"/>
    <w:rsid w:val="003F024F"/>
    <w:rsid w:val="003F0C9E"/>
    <w:rsid w:val="00402D47"/>
    <w:rsid w:val="0041208B"/>
    <w:rsid w:val="00414AA8"/>
    <w:rsid w:val="00425B39"/>
    <w:rsid w:val="004301A8"/>
    <w:rsid w:val="004362C4"/>
    <w:rsid w:val="0044421C"/>
    <w:rsid w:val="00444B60"/>
    <w:rsid w:val="00450C99"/>
    <w:rsid w:val="00451264"/>
    <w:rsid w:val="0045327F"/>
    <w:rsid w:val="00455E4D"/>
    <w:rsid w:val="004611B3"/>
    <w:rsid w:val="00462516"/>
    <w:rsid w:val="00463B27"/>
    <w:rsid w:val="00470E1A"/>
    <w:rsid w:val="004849FA"/>
    <w:rsid w:val="00490098"/>
    <w:rsid w:val="0049075B"/>
    <w:rsid w:val="004910B4"/>
    <w:rsid w:val="0049329D"/>
    <w:rsid w:val="004C1E4C"/>
    <w:rsid w:val="004C68B3"/>
    <w:rsid w:val="004D6331"/>
    <w:rsid w:val="004E090F"/>
    <w:rsid w:val="004E177D"/>
    <w:rsid w:val="004E4F3A"/>
    <w:rsid w:val="004F06E0"/>
    <w:rsid w:val="00512F9F"/>
    <w:rsid w:val="00513E64"/>
    <w:rsid w:val="0052413A"/>
    <w:rsid w:val="00527248"/>
    <w:rsid w:val="00532AD6"/>
    <w:rsid w:val="00536851"/>
    <w:rsid w:val="00545A5D"/>
    <w:rsid w:val="005506AC"/>
    <w:rsid w:val="00554256"/>
    <w:rsid w:val="005619DD"/>
    <w:rsid w:val="00561EDB"/>
    <w:rsid w:val="00567072"/>
    <w:rsid w:val="00575271"/>
    <w:rsid w:val="00577B14"/>
    <w:rsid w:val="00580288"/>
    <w:rsid w:val="0058059B"/>
    <w:rsid w:val="00585A06"/>
    <w:rsid w:val="005935F5"/>
    <w:rsid w:val="005A15AD"/>
    <w:rsid w:val="005A5C8A"/>
    <w:rsid w:val="005A68B6"/>
    <w:rsid w:val="005B1567"/>
    <w:rsid w:val="005C05CA"/>
    <w:rsid w:val="005C3C6B"/>
    <w:rsid w:val="005C4B1B"/>
    <w:rsid w:val="005E5405"/>
    <w:rsid w:val="005F2C86"/>
    <w:rsid w:val="005F4AA9"/>
    <w:rsid w:val="005F79EB"/>
    <w:rsid w:val="00603422"/>
    <w:rsid w:val="0060545E"/>
    <w:rsid w:val="00611F4D"/>
    <w:rsid w:val="0062003E"/>
    <w:rsid w:val="00626ABA"/>
    <w:rsid w:val="00632393"/>
    <w:rsid w:val="00635B00"/>
    <w:rsid w:val="00644ECE"/>
    <w:rsid w:val="00650400"/>
    <w:rsid w:val="00653853"/>
    <w:rsid w:val="00655084"/>
    <w:rsid w:val="006574C7"/>
    <w:rsid w:val="00663B69"/>
    <w:rsid w:val="00673EA5"/>
    <w:rsid w:val="00677A0A"/>
    <w:rsid w:val="00680462"/>
    <w:rsid w:val="0068253F"/>
    <w:rsid w:val="006A5A23"/>
    <w:rsid w:val="006B0FE1"/>
    <w:rsid w:val="006B7C68"/>
    <w:rsid w:val="006C19E6"/>
    <w:rsid w:val="006C3E1F"/>
    <w:rsid w:val="006C4AE8"/>
    <w:rsid w:val="006C5ABA"/>
    <w:rsid w:val="006F0ADF"/>
    <w:rsid w:val="0070224E"/>
    <w:rsid w:val="00704070"/>
    <w:rsid w:val="00706F80"/>
    <w:rsid w:val="007275CB"/>
    <w:rsid w:val="00730FBD"/>
    <w:rsid w:val="00735AFE"/>
    <w:rsid w:val="0074098B"/>
    <w:rsid w:val="00741FED"/>
    <w:rsid w:val="00752E28"/>
    <w:rsid w:val="007576A3"/>
    <w:rsid w:val="00764954"/>
    <w:rsid w:val="0076768D"/>
    <w:rsid w:val="00791BBE"/>
    <w:rsid w:val="0079353A"/>
    <w:rsid w:val="007951DF"/>
    <w:rsid w:val="007A277D"/>
    <w:rsid w:val="007A37FB"/>
    <w:rsid w:val="007A7934"/>
    <w:rsid w:val="007C3983"/>
    <w:rsid w:val="007C5CFB"/>
    <w:rsid w:val="007D09D1"/>
    <w:rsid w:val="007E7EF4"/>
    <w:rsid w:val="007F3552"/>
    <w:rsid w:val="007F41C7"/>
    <w:rsid w:val="007F4E88"/>
    <w:rsid w:val="007F7561"/>
    <w:rsid w:val="00807E12"/>
    <w:rsid w:val="008124DA"/>
    <w:rsid w:val="00822613"/>
    <w:rsid w:val="0083418A"/>
    <w:rsid w:val="00834BC9"/>
    <w:rsid w:val="00845AFF"/>
    <w:rsid w:val="008547F7"/>
    <w:rsid w:val="008548A8"/>
    <w:rsid w:val="00855733"/>
    <w:rsid w:val="008574E1"/>
    <w:rsid w:val="008608AC"/>
    <w:rsid w:val="008652E7"/>
    <w:rsid w:val="00873062"/>
    <w:rsid w:val="008756EC"/>
    <w:rsid w:val="008807C9"/>
    <w:rsid w:val="008A168A"/>
    <w:rsid w:val="008A4908"/>
    <w:rsid w:val="008B3C07"/>
    <w:rsid w:val="008B623C"/>
    <w:rsid w:val="008C0FDB"/>
    <w:rsid w:val="008C464C"/>
    <w:rsid w:val="008D03BE"/>
    <w:rsid w:val="008D3E5C"/>
    <w:rsid w:val="008F284C"/>
    <w:rsid w:val="0090271E"/>
    <w:rsid w:val="0090739C"/>
    <w:rsid w:val="00910CB3"/>
    <w:rsid w:val="009473D9"/>
    <w:rsid w:val="00950B3C"/>
    <w:rsid w:val="00962D5F"/>
    <w:rsid w:val="009711AD"/>
    <w:rsid w:val="00977E66"/>
    <w:rsid w:val="00981FAF"/>
    <w:rsid w:val="00984AF1"/>
    <w:rsid w:val="00987096"/>
    <w:rsid w:val="00991C8A"/>
    <w:rsid w:val="009A4FF4"/>
    <w:rsid w:val="009B176E"/>
    <w:rsid w:val="009B345D"/>
    <w:rsid w:val="009C0910"/>
    <w:rsid w:val="009D0798"/>
    <w:rsid w:val="009D097B"/>
    <w:rsid w:val="009D191D"/>
    <w:rsid w:val="009F1E97"/>
    <w:rsid w:val="00A35D8E"/>
    <w:rsid w:val="00A46717"/>
    <w:rsid w:val="00A56028"/>
    <w:rsid w:val="00A5655C"/>
    <w:rsid w:val="00A57DE1"/>
    <w:rsid w:val="00A73A27"/>
    <w:rsid w:val="00A73B69"/>
    <w:rsid w:val="00A76E3E"/>
    <w:rsid w:val="00A84EB1"/>
    <w:rsid w:val="00A855C9"/>
    <w:rsid w:val="00A9340C"/>
    <w:rsid w:val="00A97CAF"/>
    <w:rsid w:val="00AA028C"/>
    <w:rsid w:val="00AC34E4"/>
    <w:rsid w:val="00AD4832"/>
    <w:rsid w:val="00AD7D71"/>
    <w:rsid w:val="00AF0362"/>
    <w:rsid w:val="00AF3F39"/>
    <w:rsid w:val="00B06CCA"/>
    <w:rsid w:val="00B13843"/>
    <w:rsid w:val="00B243F4"/>
    <w:rsid w:val="00B25C06"/>
    <w:rsid w:val="00B2728B"/>
    <w:rsid w:val="00B27A4F"/>
    <w:rsid w:val="00B31310"/>
    <w:rsid w:val="00B4629D"/>
    <w:rsid w:val="00B46754"/>
    <w:rsid w:val="00B515A8"/>
    <w:rsid w:val="00B51BFA"/>
    <w:rsid w:val="00B655C0"/>
    <w:rsid w:val="00B74CBB"/>
    <w:rsid w:val="00B76B97"/>
    <w:rsid w:val="00B80FEF"/>
    <w:rsid w:val="00B823B6"/>
    <w:rsid w:val="00B83022"/>
    <w:rsid w:val="00B844F9"/>
    <w:rsid w:val="00B86D2C"/>
    <w:rsid w:val="00B92408"/>
    <w:rsid w:val="00B93FCB"/>
    <w:rsid w:val="00BA610E"/>
    <w:rsid w:val="00BB167A"/>
    <w:rsid w:val="00BB677C"/>
    <w:rsid w:val="00BC590D"/>
    <w:rsid w:val="00BD1E0E"/>
    <w:rsid w:val="00BE3B1E"/>
    <w:rsid w:val="00C01BBD"/>
    <w:rsid w:val="00C14272"/>
    <w:rsid w:val="00C309F4"/>
    <w:rsid w:val="00C36DB3"/>
    <w:rsid w:val="00C44007"/>
    <w:rsid w:val="00C54BB5"/>
    <w:rsid w:val="00C6224C"/>
    <w:rsid w:val="00C647C2"/>
    <w:rsid w:val="00C64E99"/>
    <w:rsid w:val="00C709B5"/>
    <w:rsid w:val="00C751A2"/>
    <w:rsid w:val="00C82804"/>
    <w:rsid w:val="00C876D9"/>
    <w:rsid w:val="00CB01AC"/>
    <w:rsid w:val="00CB562A"/>
    <w:rsid w:val="00CC5136"/>
    <w:rsid w:val="00CF3EFD"/>
    <w:rsid w:val="00CF54DC"/>
    <w:rsid w:val="00D00BF9"/>
    <w:rsid w:val="00D02F19"/>
    <w:rsid w:val="00D2008D"/>
    <w:rsid w:val="00D21376"/>
    <w:rsid w:val="00D33A8F"/>
    <w:rsid w:val="00D4621A"/>
    <w:rsid w:val="00D475E1"/>
    <w:rsid w:val="00D57F05"/>
    <w:rsid w:val="00D817DD"/>
    <w:rsid w:val="00D84782"/>
    <w:rsid w:val="00D8675F"/>
    <w:rsid w:val="00D90D0A"/>
    <w:rsid w:val="00D9465E"/>
    <w:rsid w:val="00DA4294"/>
    <w:rsid w:val="00DA5537"/>
    <w:rsid w:val="00DB73F0"/>
    <w:rsid w:val="00DC0B16"/>
    <w:rsid w:val="00DC17CA"/>
    <w:rsid w:val="00DC7CB7"/>
    <w:rsid w:val="00DE4A0B"/>
    <w:rsid w:val="00E2253B"/>
    <w:rsid w:val="00E237FE"/>
    <w:rsid w:val="00E3296D"/>
    <w:rsid w:val="00E4355F"/>
    <w:rsid w:val="00E4714E"/>
    <w:rsid w:val="00E51400"/>
    <w:rsid w:val="00E515BE"/>
    <w:rsid w:val="00E7510E"/>
    <w:rsid w:val="00E8750C"/>
    <w:rsid w:val="00EA0327"/>
    <w:rsid w:val="00EB04E1"/>
    <w:rsid w:val="00EC0893"/>
    <w:rsid w:val="00ED552E"/>
    <w:rsid w:val="00EE2F02"/>
    <w:rsid w:val="00EE4893"/>
    <w:rsid w:val="00EF0728"/>
    <w:rsid w:val="00F127EC"/>
    <w:rsid w:val="00F1346B"/>
    <w:rsid w:val="00F23314"/>
    <w:rsid w:val="00F2670E"/>
    <w:rsid w:val="00F32FFC"/>
    <w:rsid w:val="00F408B2"/>
    <w:rsid w:val="00F42A9F"/>
    <w:rsid w:val="00F456B3"/>
    <w:rsid w:val="00F456BA"/>
    <w:rsid w:val="00F474EC"/>
    <w:rsid w:val="00F47D1C"/>
    <w:rsid w:val="00F50C45"/>
    <w:rsid w:val="00F5184A"/>
    <w:rsid w:val="00F576C5"/>
    <w:rsid w:val="00F61A1B"/>
    <w:rsid w:val="00F6410D"/>
    <w:rsid w:val="00F67BE4"/>
    <w:rsid w:val="00F72D51"/>
    <w:rsid w:val="00F80788"/>
    <w:rsid w:val="00F91EDF"/>
    <w:rsid w:val="00F9555D"/>
    <w:rsid w:val="00F967DD"/>
    <w:rsid w:val="00FB3F94"/>
    <w:rsid w:val="18C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9" w:name="heading 3"/>
    <w:lsdException w:qFormat="1" w:uiPriority="9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qFormat="1" w:unhideWhenUsed="0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0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jc w:val="center"/>
      <w:outlineLvl w:val="0"/>
    </w:pPr>
    <w:rPr>
      <w:sz w:val="28"/>
      <w:lang w:val="ru-RU"/>
    </w:rPr>
  </w:style>
  <w:style w:type="paragraph" w:styleId="3">
    <w:name w:val="heading 2"/>
    <w:basedOn w:val="1"/>
    <w:next w:val="1"/>
    <w:link w:val="24"/>
    <w:qFormat/>
    <w:uiPriority w:val="99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4">
    <w:name w:val="heading 3"/>
    <w:basedOn w:val="1"/>
    <w:next w:val="1"/>
    <w:link w:val="32"/>
    <w:semiHidden/>
    <w:unhideWhenUsed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5">
    <w:name w:val="heading 4"/>
    <w:basedOn w:val="4"/>
    <w:next w:val="1"/>
    <w:link w:val="33"/>
    <w:semiHidden/>
    <w:unhideWhenUsed/>
    <w:qFormat/>
    <w:uiPriority w:val="9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7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12">
    <w:name w:val="Body Text 2"/>
    <w:basedOn w:val="1"/>
    <w:link w:val="38"/>
    <w:semiHidden/>
    <w:unhideWhenUsed/>
    <w:qFormat/>
    <w:uiPriority w:val="0"/>
    <w:pPr>
      <w:spacing w:after="120" w:line="480" w:lineRule="auto"/>
    </w:pPr>
  </w:style>
  <w:style w:type="paragraph" w:styleId="13">
    <w:name w:val="Plain Text"/>
    <w:basedOn w:val="1"/>
    <w:link w:val="39"/>
    <w:semiHidden/>
    <w:unhideWhenUsed/>
    <w:uiPriority w:val="0"/>
    <w:rPr>
      <w:rFonts w:ascii="Courier New" w:hAnsi="Courier New" w:cs="Courier New"/>
      <w:lang w:val="ru-RU"/>
    </w:rPr>
  </w:style>
  <w:style w:type="paragraph" w:styleId="14">
    <w:name w:val="annotation text"/>
    <w:basedOn w:val="1"/>
    <w:link w:val="35"/>
    <w:semiHidden/>
    <w:unhideWhenUsed/>
    <w:qFormat/>
    <w:uiPriority w:val="0"/>
  </w:style>
  <w:style w:type="paragraph" w:styleId="15">
    <w:name w:val="annotation subject"/>
    <w:basedOn w:val="14"/>
    <w:next w:val="14"/>
    <w:link w:val="40"/>
    <w:semiHidden/>
    <w:unhideWhenUsed/>
    <w:qFormat/>
    <w:uiPriority w:val="0"/>
    <w:rPr>
      <w:b/>
      <w:bCs/>
    </w:rPr>
  </w:style>
  <w:style w:type="paragraph" w:styleId="16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Body Text"/>
    <w:basedOn w:val="1"/>
    <w:link w:val="37"/>
    <w:semiHidden/>
    <w:unhideWhenUsed/>
    <w:qFormat/>
    <w:uiPriority w:val="0"/>
    <w:pPr>
      <w:jc w:val="both"/>
    </w:pPr>
    <w:rPr>
      <w:sz w:val="28"/>
      <w:lang w:val="ru-RU"/>
    </w:rPr>
  </w:style>
  <w:style w:type="paragraph" w:styleId="18">
    <w:name w:val="Body Text Indent"/>
    <w:basedOn w:val="1"/>
    <w:link w:val="46"/>
    <w:uiPriority w:val="0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paragraph" w:styleId="19">
    <w:name w:val="Title"/>
    <w:basedOn w:val="1"/>
    <w:link w:val="36"/>
    <w:qFormat/>
    <w:uiPriority w:val="0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paragraph" w:styleId="20">
    <w:name w:val="footer"/>
    <w:basedOn w:val="1"/>
    <w:link w:val="26"/>
    <w:unhideWhenUsed/>
    <w:qFormat/>
    <w:uiPriority w:val="0"/>
    <w:pPr>
      <w:tabs>
        <w:tab w:val="center" w:pos="4677"/>
        <w:tab w:val="right" w:pos="9355"/>
      </w:tabs>
    </w:pPr>
  </w:style>
  <w:style w:type="paragraph" w:styleId="21">
    <w:name w:val="Normal (Web)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2">
    <w:name w:val="HTML Preformatted"/>
    <w:basedOn w:val="1"/>
    <w:link w:val="34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table" w:styleId="23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Заголовок 2 Знак"/>
    <w:basedOn w:val="6"/>
    <w:link w:val="3"/>
    <w:uiPriority w:val="99"/>
    <w:rPr>
      <w:rFonts w:ascii="Times New Roman" w:hAnsi="Times New Roman" w:eastAsia="Times New Roman" w:cs="Times New Roman"/>
      <w:b/>
      <w:caps/>
      <w:spacing w:val="40"/>
      <w:sz w:val="32"/>
      <w:szCs w:val="20"/>
      <w:lang w:eastAsia="ru-RU"/>
    </w:rPr>
  </w:style>
  <w:style w:type="character" w:customStyle="1" w:styleId="25">
    <w:name w:val="Верхний колонтитул Знак"/>
    <w:basedOn w:val="6"/>
    <w:link w:val="16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26">
    <w:name w:val="Нижний колонтитул Знак"/>
    <w:basedOn w:val="6"/>
    <w:link w:val="20"/>
    <w:qFormat/>
    <w:uiPriority w:val="0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27">
    <w:name w:val="Текст выноски Знак"/>
    <w:basedOn w:val="6"/>
    <w:link w:val="11"/>
    <w:semiHidden/>
    <w:qFormat/>
    <w:uiPriority w:val="0"/>
    <w:rPr>
      <w:rFonts w:ascii="Segoe UI" w:hAnsi="Segoe UI" w:eastAsia="Times New Roman" w:cs="Segoe UI"/>
      <w:sz w:val="18"/>
      <w:szCs w:val="18"/>
      <w:lang w:val="en-US" w:eastAsia="ru-RU"/>
    </w:rPr>
  </w:style>
  <w:style w:type="paragraph" w:customStyle="1" w:styleId="28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9">
    <w:name w:val="ConsPlusNormal Знак"/>
    <w:link w:val="30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ConsPlusNormal"/>
    <w:link w:val="29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Заголовок 1 Знак"/>
    <w:basedOn w:val="6"/>
    <w:link w:val="2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6"/>
    <w:link w:val="4"/>
    <w:semiHidden/>
    <w:qFormat/>
    <w:uiPriority w:val="9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33">
    <w:name w:val="Заголовок 4 Знак"/>
    <w:basedOn w:val="6"/>
    <w:link w:val="5"/>
    <w:semiHidden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customStyle="1" w:styleId="34">
    <w:name w:val="Стандартный HTML Знак"/>
    <w:basedOn w:val="6"/>
    <w:link w:val="22"/>
    <w:semiHidden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5">
    <w:name w:val="Текст примечания Знак"/>
    <w:basedOn w:val="6"/>
    <w:link w:val="14"/>
    <w:semiHidden/>
    <w:uiPriority w:val="0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36">
    <w:name w:val="Заголовок Знак"/>
    <w:basedOn w:val="6"/>
    <w:link w:val="19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37">
    <w:name w:val="Основной текст Знак"/>
    <w:basedOn w:val="6"/>
    <w:link w:val="17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8">
    <w:name w:val="Основной текст 2 Знак"/>
    <w:basedOn w:val="6"/>
    <w:link w:val="12"/>
    <w:semiHidden/>
    <w:uiPriority w:val="0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39">
    <w:name w:val="Текст Знак"/>
    <w:basedOn w:val="6"/>
    <w:link w:val="13"/>
    <w:semiHidden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40">
    <w:name w:val="Тема примечания Знак"/>
    <w:basedOn w:val="35"/>
    <w:link w:val="15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character" w:customStyle="1" w:styleId="41">
    <w:name w:val="Знак Знак"/>
    <w:link w:val="42"/>
    <w:locked/>
    <w:uiPriority w:val="0"/>
    <w:rPr>
      <w:rFonts w:ascii="Times New Roman" w:hAnsi="Times New Roman" w:eastAsia="Times New Roman" w:cs="Times New Roman"/>
      <w:sz w:val="28"/>
      <w:szCs w:val="20"/>
      <w:lang w:val="en-US"/>
    </w:rPr>
  </w:style>
  <w:style w:type="paragraph" w:customStyle="1" w:styleId="42">
    <w:name w:val="Знак"/>
    <w:basedOn w:val="1"/>
    <w:link w:val="41"/>
    <w:autoRedefine/>
    <w:qFormat/>
    <w:uiPriority w:val="0"/>
    <w:pPr>
      <w:spacing w:after="160" w:line="240" w:lineRule="exact"/>
    </w:pPr>
    <w:rPr>
      <w:sz w:val="28"/>
      <w:lang w:eastAsia="en-US"/>
    </w:rPr>
  </w:style>
  <w:style w:type="paragraph" w:customStyle="1" w:styleId="43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4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4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6">
    <w:name w:val="Основной текст с отступом Знак"/>
    <w:basedOn w:val="6"/>
    <w:link w:val="18"/>
    <w:qFormat/>
    <w:uiPriority w:val="0"/>
    <w:rPr>
      <w:rFonts w:ascii="Century Gothic" w:hAnsi="Century Gothic" w:eastAsia="Times New Roman" w:cs="Times New Roman"/>
      <w:lang w:val="en-US"/>
    </w:rPr>
  </w:style>
  <w:style w:type="paragraph" w:customStyle="1" w:styleId="47">
    <w:name w:val="Знак1"/>
    <w:basedOn w:val="1"/>
    <w:qFormat/>
    <w:uiPriority w:val="0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lang w:eastAsia="en-US"/>
    </w:rPr>
  </w:style>
  <w:style w:type="paragraph" w:customStyle="1" w:styleId="4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table" w:customStyle="1" w:styleId="49">
    <w:name w:val="Сетка таблицы1"/>
    <w:basedOn w:val="7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Placeholder Text"/>
    <w:basedOn w:val="6"/>
    <w:semiHidden/>
    <w:qFormat/>
    <w:uiPriority w:val="99"/>
    <w:rPr>
      <w:color w:val="808080"/>
    </w:rPr>
  </w:style>
  <w:style w:type="table" w:customStyle="1" w:styleId="51">
    <w:name w:val="StGen1"/>
    <w:basedOn w:val="7"/>
    <w:qFormat/>
    <w:uiPriority w:val="0"/>
    <w:pPr>
      <w:spacing w:after="0" w:line="240" w:lineRule="auto"/>
    </w:pPr>
    <w:rPr>
      <w:rFonts w:ascii="Calibri" w:hAnsi="Calibri" w:eastAsia="Calibri" w:cs="Calibri"/>
      <w:sz w:val="24"/>
      <w:szCs w:val="24"/>
      <w:lang w:eastAsia="zh-CN"/>
    </w:rPr>
    <w:tbl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2A0B-7691-488A-A512-4F68C7C23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1446</Words>
  <Characters>8248</Characters>
  <Lines>68</Lines>
  <Paragraphs>19</Paragraphs>
  <TotalTime>0</TotalTime>
  <ScaleCrop>false</ScaleCrop>
  <LinksUpToDate>false</LinksUpToDate>
  <CharactersWithSpaces>9675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2024-10-03T09:01:00Z</dcterms:created>
  <dc:creator>Гильманова Алия Задатовна</dc:creator>
  <cp:lastModifiedBy>Администратор</cp:lastModifiedBy>
  <cp:lastPrinted>2016-12-06T09:11:00Z</cp:lastPrinted>
  <dcterms:modified xsi:type="dcterms:W3CDTF">2024-10-04T07:12:09Z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B1F50C6E9BFA482482F2A2AD3D48F84E_12</vt:lpwstr>
  </property>
</Properties>
</file>