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5"/>
        <w:gridCol w:w="5670"/>
      </w:tblGrid>
      <w:tr w:rsidR="009F2D0E" w:rsidRPr="009D00B6">
        <w:trPr>
          <w:trHeight w:val="5243"/>
        </w:trPr>
        <w:tc>
          <w:tcPr>
            <w:tcW w:w="2222" w:type="pct"/>
          </w:tcPr>
          <w:p w:rsidR="009F2D0E" w:rsidRDefault="003827BB">
            <w:pPr>
              <w:widowControl w:val="0"/>
              <w:ind w:left="1106" w:right="1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485775" cy="628650"/>
                      <wp:effectExtent l="0" t="0" r="9525" b="0"/>
                      <wp:docPr id="1" name="Рисунок 7" descr="Герб района новый ред 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Герб района новый ред 0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.25pt;height:49.5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9F2D0E" w:rsidRDefault="003827BB">
            <w:pPr>
              <w:shd w:val="clear" w:color="auto" w:fill="FFFFFF"/>
              <w:spacing w:line="276" w:lineRule="auto"/>
              <w:jc w:val="center"/>
              <w:rPr>
                <w:color w:val="000080"/>
                <w:lang w:val="ru-RU"/>
              </w:rPr>
            </w:pPr>
            <w:r>
              <w:rPr>
                <w:smallCaps/>
                <w:color w:val="000080"/>
                <w:spacing w:val="-9"/>
                <w:lang w:val="ru-RU"/>
              </w:rPr>
              <w:t>сургутский муниципальный  район</w:t>
            </w:r>
          </w:p>
          <w:p w:rsidR="009F2D0E" w:rsidRDefault="003827BB">
            <w:pPr>
              <w:shd w:val="clear" w:color="auto" w:fill="FFFFFF"/>
              <w:spacing w:line="276" w:lineRule="auto"/>
              <w:jc w:val="center"/>
              <w:rPr>
                <w:color w:val="000080"/>
                <w:sz w:val="18"/>
                <w:lang w:val="ru-RU"/>
              </w:rPr>
            </w:pPr>
            <w:r>
              <w:rPr>
                <w:color w:val="000080"/>
                <w:sz w:val="16"/>
                <w:szCs w:val="18"/>
                <w:lang w:val="ru-RU"/>
              </w:rPr>
              <w:t>ХАНТЫ-МАНСИЙСКОГО АВТОНОМНОГО</w:t>
            </w:r>
          </w:p>
          <w:p w:rsidR="009F2D0E" w:rsidRDefault="003827BB">
            <w:pPr>
              <w:shd w:val="clear" w:color="auto" w:fill="FFFFFF"/>
              <w:spacing w:line="276" w:lineRule="auto"/>
              <w:jc w:val="center"/>
              <w:rPr>
                <w:color w:val="000080"/>
                <w:sz w:val="18"/>
                <w:lang w:val="ru-RU"/>
              </w:rPr>
            </w:pPr>
            <w:r>
              <w:rPr>
                <w:color w:val="000080"/>
                <w:sz w:val="16"/>
                <w:szCs w:val="18"/>
                <w:lang w:val="ru-RU"/>
              </w:rPr>
              <w:t xml:space="preserve">ОКРУГА – ЮГРЫ </w:t>
            </w:r>
          </w:p>
          <w:p w:rsidR="009F2D0E" w:rsidRDefault="003827BB">
            <w:pPr>
              <w:widowControl w:val="0"/>
              <w:shd w:val="clear" w:color="auto" w:fill="FFFFFF"/>
              <w:tabs>
                <w:tab w:val="left" w:pos="0"/>
              </w:tabs>
              <w:spacing w:before="86"/>
              <w:jc w:val="center"/>
              <w:rPr>
                <w:b/>
                <w:color w:val="00008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olor w:val="000080"/>
                <w:spacing w:val="-8"/>
                <w:sz w:val="24"/>
                <w:szCs w:val="24"/>
                <w:lang w:val="ru-RU"/>
              </w:rPr>
              <w:t>УПРАВЛЕНИЕ</w:t>
            </w:r>
          </w:p>
          <w:p w:rsidR="009F2D0E" w:rsidRDefault="003827BB">
            <w:pPr>
              <w:widowControl w:val="0"/>
              <w:shd w:val="clear" w:color="auto" w:fill="FFFFFF"/>
              <w:tabs>
                <w:tab w:val="left" w:pos="0"/>
                <w:tab w:val="left" w:pos="1106"/>
              </w:tabs>
              <w:jc w:val="center"/>
              <w:rPr>
                <w:b/>
                <w:color w:val="00008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olor w:val="000080"/>
                <w:spacing w:val="-8"/>
                <w:sz w:val="24"/>
                <w:szCs w:val="24"/>
                <w:lang w:val="ru-RU"/>
              </w:rPr>
              <w:t xml:space="preserve">ИНВЕСТИЦИОННОЙ ПОЛИТИКИ, РАЗВИТИЯ ПРЕДПРИНИМАТЕЛЬСТВА </w:t>
            </w:r>
          </w:p>
          <w:p w:rsidR="009F2D0E" w:rsidRDefault="003827BB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8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olor w:val="000080"/>
                <w:spacing w:val="-8"/>
                <w:sz w:val="24"/>
                <w:szCs w:val="24"/>
                <w:lang w:val="ru-RU"/>
              </w:rPr>
              <w:t>И ПРОЕКТНОГО УПРАВЛЕНИЯ</w:t>
            </w:r>
          </w:p>
          <w:p w:rsidR="009F2D0E" w:rsidRDefault="003827BB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aps/>
                <w:color w:val="00008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aps/>
                <w:color w:val="000080"/>
                <w:spacing w:val="-8"/>
                <w:sz w:val="24"/>
                <w:szCs w:val="24"/>
                <w:lang w:val="ru-RU"/>
              </w:rPr>
              <w:t xml:space="preserve">АДМИНИСТРАЦИИ </w:t>
            </w:r>
          </w:p>
          <w:p w:rsidR="009F2D0E" w:rsidRDefault="003827BB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aps/>
                <w:color w:val="000080"/>
                <w:spacing w:val="-8"/>
                <w:sz w:val="24"/>
                <w:szCs w:val="24"/>
                <w:lang w:val="ru-RU"/>
              </w:rPr>
            </w:pPr>
            <w:r>
              <w:rPr>
                <w:b/>
                <w:caps/>
                <w:color w:val="000080"/>
                <w:spacing w:val="-8"/>
                <w:sz w:val="24"/>
                <w:szCs w:val="24"/>
                <w:lang w:val="ru-RU"/>
              </w:rPr>
              <w:t>СУРГУТСКОГО района</w:t>
            </w:r>
          </w:p>
          <w:p w:rsidR="009F2D0E" w:rsidRDefault="003827BB">
            <w:pPr>
              <w:widowControl w:val="0"/>
              <w:shd w:val="clear" w:color="auto" w:fill="FFFFFF"/>
              <w:tabs>
                <w:tab w:val="left" w:pos="1106"/>
              </w:tabs>
              <w:spacing w:before="122" w:line="180" w:lineRule="exact"/>
              <w:ind w:right="65"/>
              <w:jc w:val="center"/>
              <w:rPr>
                <w:color w:val="000080"/>
                <w:lang w:val="ru-RU"/>
              </w:rPr>
            </w:pPr>
            <w:r>
              <w:rPr>
                <w:color w:val="000080"/>
                <w:spacing w:val="-3"/>
                <w:sz w:val="18"/>
                <w:szCs w:val="18"/>
                <w:lang w:val="ru-RU"/>
              </w:rPr>
              <w:t>ул. Бажова, д. 16, г. Сургут,</w:t>
            </w:r>
          </w:p>
          <w:p w:rsidR="009F2D0E" w:rsidRDefault="003827BB">
            <w:pPr>
              <w:widowControl w:val="0"/>
              <w:shd w:val="clear" w:color="auto" w:fill="FFFFFF"/>
              <w:tabs>
                <w:tab w:val="left" w:pos="1106"/>
              </w:tabs>
              <w:spacing w:line="180" w:lineRule="exact"/>
              <w:ind w:right="65"/>
              <w:jc w:val="center"/>
              <w:rPr>
                <w:color w:val="000080"/>
                <w:lang w:val="ru-RU"/>
              </w:rPr>
            </w:pPr>
            <w:r>
              <w:rPr>
                <w:color w:val="000080"/>
                <w:spacing w:val="-2"/>
                <w:sz w:val="18"/>
                <w:szCs w:val="18"/>
                <w:lang w:val="ru-RU"/>
              </w:rPr>
              <w:t>Тюменская область, Ханты-Мансийский</w:t>
            </w:r>
          </w:p>
          <w:p w:rsidR="009F2D0E" w:rsidRDefault="003827BB">
            <w:pPr>
              <w:widowControl w:val="0"/>
              <w:shd w:val="clear" w:color="auto" w:fill="FFFFFF"/>
              <w:tabs>
                <w:tab w:val="left" w:pos="1106"/>
              </w:tabs>
              <w:spacing w:line="180" w:lineRule="exact"/>
              <w:jc w:val="center"/>
              <w:rPr>
                <w:color w:val="000080"/>
                <w:lang w:val="ru-RU"/>
              </w:rPr>
            </w:pPr>
            <w:r>
              <w:rPr>
                <w:color w:val="000080"/>
                <w:sz w:val="18"/>
                <w:szCs w:val="18"/>
                <w:lang w:val="ru-RU"/>
              </w:rPr>
              <w:t>автономный округ - Югра, 628416</w:t>
            </w:r>
          </w:p>
          <w:p w:rsidR="009F2D0E" w:rsidRDefault="003827BB">
            <w:pPr>
              <w:shd w:val="clear" w:color="auto" w:fill="FFFFFF"/>
              <w:tabs>
                <w:tab w:val="left" w:pos="2347"/>
              </w:tabs>
              <w:spacing w:line="180" w:lineRule="exact"/>
              <w:jc w:val="center"/>
              <w:rPr>
                <w:color w:val="000080"/>
              </w:rPr>
            </w:pPr>
            <w:r>
              <w:rPr>
                <w:color w:val="000080"/>
                <w:spacing w:val="-11"/>
                <w:sz w:val="18"/>
                <w:szCs w:val="18"/>
                <w:lang w:val="ru-RU"/>
              </w:rPr>
              <w:t>Тел</w:t>
            </w:r>
            <w:r>
              <w:rPr>
                <w:color w:val="000080"/>
                <w:spacing w:val="-11"/>
                <w:sz w:val="18"/>
                <w:szCs w:val="18"/>
              </w:rPr>
              <w:t xml:space="preserve">.: </w:t>
            </w:r>
            <w:r>
              <w:rPr>
                <w:color w:val="000080"/>
                <w:sz w:val="18"/>
                <w:szCs w:val="18"/>
              </w:rPr>
              <w:t xml:space="preserve">8 </w:t>
            </w:r>
            <w:r>
              <w:rPr>
                <w:color w:val="000080"/>
                <w:spacing w:val="-6"/>
                <w:sz w:val="18"/>
                <w:szCs w:val="18"/>
              </w:rPr>
              <w:t>(3462) 52-60-86,</w:t>
            </w:r>
            <w:r>
              <w:rPr>
                <w:color w:val="000080"/>
                <w:sz w:val="18"/>
                <w:szCs w:val="18"/>
              </w:rPr>
              <w:t xml:space="preserve"> 8 </w:t>
            </w:r>
            <w:r>
              <w:rPr>
                <w:color w:val="000080"/>
                <w:spacing w:val="-7"/>
                <w:sz w:val="18"/>
                <w:szCs w:val="18"/>
              </w:rPr>
              <w:t>(3462) 52-60-27</w:t>
            </w:r>
          </w:p>
          <w:p w:rsidR="009F2D0E" w:rsidRDefault="003827BB">
            <w:pPr>
              <w:widowControl w:val="0"/>
              <w:ind w:right="-28"/>
              <w:jc w:val="center"/>
              <w:rPr>
                <w:sz w:val="28"/>
                <w:szCs w:val="26"/>
              </w:rPr>
            </w:pPr>
            <w:r>
              <w:rPr>
                <w:color w:val="000080"/>
                <w:spacing w:val="-9"/>
                <w:sz w:val="18"/>
                <w:szCs w:val="18"/>
              </w:rPr>
              <w:t>E-mail:</w:t>
            </w:r>
            <w:r>
              <w:rPr>
                <w:color w:val="000080"/>
                <w:sz w:val="18"/>
                <w:szCs w:val="18"/>
              </w:rPr>
              <w:t xml:space="preserve">  </w:t>
            </w:r>
            <w:r>
              <w:rPr>
                <w:color w:val="000080"/>
                <w:spacing w:val="-9"/>
                <w:sz w:val="18"/>
                <w:szCs w:val="18"/>
                <w:lang w:val="fr-FR"/>
              </w:rPr>
              <w:t>u_invest</w:t>
            </w:r>
            <w:r>
              <w:rPr>
                <w:color w:val="000080"/>
                <w:spacing w:val="-1"/>
                <w:sz w:val="18"/>
                <w:szCs w:val="18"/>
                <w:lang w:val="fr-FR"/>
              </w:rPr>
              <w:t>@admsr.ru</w:t>
            </w:r>
          </w:p>
          <w:p w:rsidR="009F2D0E" w:rsidRDefault="009F2D0E">
            <w:pPr>
              <w:shd w:val="clear" w:color="auto" w:fill="FFFFFF"/>
              <w:jc w:val="center"/>
              <w:rPr>
                <w:smallCaps/>
                <w:color w:val="000080"/>
                <w:spacing w:val="-9"/>
              </w:rPr>
            </w:pPr>
          </w:p>
          <w:p w:rsidR="009F2D0E" w:rsidRDefault="003827BB">
            <w:pPr>
              <w:tabs>
                <w:tab w:val="left" w:pos="2194"/>
              </w:tabs>
              <w:spacing w:line="256" w:lineRule="auto"/>
              <w:jc w:val="center"/>
              <w:rPr>
                <w:color w:val="000080"/>
                <w:spacing w:val="-9"/>
                <w:sz w:val="18"/>
                <w:szCs w:val="18"/>
                <w:lang w:val="fr-FR" w:eastAsia="en-US"/>
              </w:rPr>
            </w:pPr>
            <w:r>
              <w:rPr>
                <w:rFonts w:eastAsia="Calibri"/>
                <w:color w:val="000080"/>
                <w:sz w:val="18"/>
                <w:szCs w:val="18"/>
                <w:lang w:val="ru-RU" w:eastAsia="en-US"/>
              </w:rPr>
              <w:t xml:space="preserve">[Дата документа] г. </w:t>
            </w:r>
            <w:r>
              <w:rPr>
                <w:color w:val="000080"/>
                <w:spacing w:val="-9"/>
                <w:sz w:val="18"/>
                <w:szCs w:val="18"/>
                <w:lang w:val="ru-RU" w:eastAsia="en-US"/>
              </w:rPr>
              <w:t xml:space="preserve">№ </w:t>
            </w:r>
            <w:r>
              <w:rPr>
                <w:rFonts w:eastAsia="Calibri"/>
                <w:color w:val="000080"/>
                <w:sz w:val="18"/>
                <w:szCs w:val="18"/>
                <w:lang w:val="ru-RU" w:eastAsia="en-US"/>
              </w:rPr>
              <w:t>[Номер документа]</w:t>
            </w:r>
          </w:p>
          <w:p w:rsidR="009F2D0E" w:rsidRDefault="009F2D0E">
            <w:pPr>
              <w:widowControl w:val="0"/>
              <w:tabs>
                <w:tab w:val="left" w:pos="2212"/>
              </w:tabs>
              <w:jc w:val="center"/>
              <w:rPr>
                <w:rFonts w:eastAsia="Calibri"/>
                <w:color w:val="D9D9D9"/>
                <w:sz w:val="18"/>
                <w:szCs w:val="18"/>
                <w:lang w:val="ru-RU" w:eastAsia="en-US"/>
              </w:rPr>
            </w:pPr>
          </w:p>
          <w:p w:rsidR="009F2D0E" w:rsidRDefault="003827BB">
            <w:pPr>
              <w:widowControl w:val="0"/>
              <w:tabs>
                <w:tab w:val="left" w:pos="2212"/>
              </w:tabs>
              <w:jc w:val="center"/>
              <w:rPr>
                <w:color w:val="000080"/>
                <w:spacing w:val="-9"/>
                <w:sz w:val="18"/>
                <w:szCs w:val="18"/>
                <w:lang w:val="ru-RU" w:eastAsia="en-US"/>
              </w:rPr>
            </w:pPr>
            <w:r>
              <w:rPr>
                <w:color w:val="000080"/>
                <w:spacing w:val="-9"/>
                <w:sz w:val="18"/>
                <w:szCs w:val="18"/>
                <w:lang w:val="ru-RU" w:eastAsia="en-US"/>
              </w:rPr>
              <w:t>На  № _________________    от_________________</w:t>
            </w:r>
          </w:p>
          <w:p w:rsidR="009F2D0E" w:rsidRDefault="009F2D0E">
            <w:pPr>
              <w:widowControl w:val="0"/>
              <w:rPr>
                <w:color w:val="666699"/>
                <w:sz w:val="18"/>
                <w:szCs w:val="18"/>
                <w:lang w:val="ru-RU"/>
              </w:rPr>
            </w:pPr>
          </w:p>
        </w:tc>
        <w:tc>
          <w:tcPr>
            <w:tcW w:w="2778" w:type="pct"/>
          </w:tcPr>
          <w:p w:rsidR="009F2D0E" w:rsidRDefault="009F2D0E">
            <w:pPr>
              <w:widowControl w:val="0"/>
              <w:ind w:right="-28"/>
              <w:jc w:val="center"/>
              <w:rPr>
                <w:sz w:val="24"/>
                <w:szCs w:val="26"/>
                <w:lang w:val="ru-RU"/>
              </w:rPr>
            </w:pPr>
          </w:p>
          <w:p w:rsidR="009F2D0E" w:rsidRDefault="009F2D0E">
            <w:pPr>
              <w:widowControl w:val="0"/>
              <w:ind w:right="-28"/>
              <w:jc w:val="center"/>
              <w:rPr>
                <w:sz w:val="24"/>
                <w:szCs w:val="26"/>
                <w:lang w:val="ru-RU"/>
              </w:rPr>
            </w:pPr>
          </w:p>
          <w:p w:rsidR="009F2D0E" w:rsidRDefault="009F2D0E">
            <w:pPr>
              <w:widowControl w:val="0"/>
              <w:ind w:right="-28"/>
              <w:jc w:val="center"/>
              <w:rPr>
                <w:sz w:val="24"/>
                <w:szCs w:val="26"/>
                <w:lang w:val="ru-RU"/>
              </w:rPr>
            </w:pPr>
          </w:p>
          <w:p w:rsidR="009F2D0E" w:rsidRDefault="009F2D0E">
            <w:pPr>
              <w:widowControl w:val="0"/>
              <w:ind w:right="-28"/>
              <w:jc w:val="center"/>
              <w:rPr>
                <w:sz w:val="24"/>
                <w:szCs w:val="26"/>
                <w:lang w:val="ru-RU"/>
              </w:rPr>
            </w:pPr>
          </w:p>
          <w:p w:rsidR="009F2D0E" w:rsidRDefault="009F2D0E">
            <w:pPr>
              <w:widowControl w:val="0"/>
              <w:ind w:right="-28"/>
              <w:jc w:val="center"/>
              <w:rPr>
                <w:sz w:val="24"/>
                <w:szCs w:val="26"/>
                <w:lang w:val="ru-RU"/>
              </w:rPr>
            </w:pPr>
          </w:p>
          <w:p w:rsidR="00007D6A" w:rsidRDefault="00007D6A" w:rsidP="00007D6A">
            <w:pPr>
              <w:widowControl w:val="0"/>
              <w:autoSpaceDE w:val="0"/>
              <w:autoSpaceDN w:val="0"/>
              <w:adjustRightInd w:val="0"/>
              <w:ind w:left="653" w:right="-28" w:hanging="677"/>
              <w:jc w:val="both"/>
              <w:rPr>
                <w:sz w:val="26"/>
                <w:szCs w:val="26"/>
                <w:lang w:val="ru-RU"/>
              </w:rPr>
            </w:pPr>
          </w:p>
          <w:p w:rsidR="00007D6A" w:rsidRDefault="00007D6A" w:rsidP="00007D6A">
            <w:pPr>
              <w:widowControl w:val="0"/>
              <w:autoSpaceDE w:val="0"/>
              <w:autoSpaceDN w:val="0"/>
              <w:adjustRightInd w:val="0"/>
              <w:ind w:left="653" w:right="-28" w:hanging="677"/>
              <w:jc w:val="both"/>
              <w:rPr>
                <w:sz w:val="26"/>
                <w:szCs w:val="26"/>
                <w:lang w:val="ru-RU"/>
              </w:rPr>
            </w:pPr>
          </w:p>
          <w:p w:rsidR="00007D6A" w:rsidRPr="00ED7090" w:rsidRDefault="00007D6A" w:rsidP="00ED7090">
            <w:pPr>
              <w:widowControl w:val="0"/>
              <w:autoSpaceDE w:val="0"/>
              <w:autoSpaceDN w:val="0"/>
              <w:adjustRightInd w:val="0"/>
              <w:spacing w:line="360" w:lineRule="auto"/>
              <w:ind w:left="653" w:right="-28" w:hanging="677"/>
              <w:jc w:val="both"/>
              <w:rPr>
                <w:sz w:val="28"/>
                <w:szCs w:val="28"/>
                <w:lang w:val="ru-RU"/>
              </w:rPr>
            </w:pPr>
            <w:r w:rsidRPr="00ED7090">
              <w:rPr>
                <w:sz w:val="28"/>
                <w:szCs w:val="28"/>
                <w:lang w:val="ru-RU"/>
              </w:rPr>
              <w:t>Главам городских и сельских поселений</w:t>
            </w:r>
          </w:p>
          <w:p w:rsidR="009F2D0E" w:rsidRDefault="00007D6A" w:rsidP="00ED7090">
            <w:pPr>
              <w:widowControl w:val="0"/>
              <w:spacing w:line="360" w:lineRule="auto"/>
              <w:ind w:left="957" w:right="-28" w:hanging="981"/>
              <w:jc w:val="both"/>
              <w:rPr>
                <w:sz w:val="26"/>
                <w:szCs w:val="26"/>
                <w:lang w:val="ru-RU"/>
              </w:rPr>
            </w:pPr>
            <w:r w:rsidRPr="00ED7090">
              <w:rPr>
                <w:sz w:val="28"/>
                <w:szCs w:val="28"/>
                <w:lang w:val="ru-RU"/>
              </w:rPr>
              <w:t>Сургутского района</w:t>
            </w:r>
          </w:p>
        </w:tc>
      </w:tr>
    </w:tbl>
    <w:p w:rsidR="00007D6A" w:rsidRPr="008D0187" w:rsidRDefault="00007D6A" w:rsidP="00007D6A">
      <w:pPr>
        <w:rPr>
          <w:lang w:val="ru-RU"/>
        </w:rPr>
      </w:pPr>
      <w:r>
        <w:rPr>
          <w:lang w:val="ru-RU"/>
        </w:rPr>
        <w:t xml:space="preserve">О </w:t>
      </w:r>
      <w:r w:rsidR="00E50E80">
        <w:rPr>
          <w:lang w:val="ru-RU"/>
        </w:rPr>
        <w:t>проведении конференции</w:t>
      </w:r>
    </w:p>
    <w:p w:rsidR="00007D6A" w:rsidRPr="004B4B2B" w:rsidRDefault="00007D6A" w:rsidP="00E50E80">
      <w:pPr>
        <w:spacing w:line="360" w:lineRule="auto"/>
        <w:jc w:val="center"/>
        <w:rPr>
          <w:sz w:val="28"/>
          <w:szCs w:val="28"/>
          <w:lang w:val="ru-RU"/>
        </w:rPr>
      </w:pPr>
      <w:r w:rsidRPr="004B4B2B">
        <w:rPr>
          <w:sz w:val="28"/>
          <w:szCs w:val="28"/>
          <w:lang w:val="ru-RU"/>
        </w:rPr>
        <w:t>Уважаемые коллеги!</w:t>
      </w:r>
    </w:p>
    <w:p w:rsidR="008F264E" w:rsidRDefault="00E50E80" w:rsidP="008F264E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E80">
        <w:rPr>
          <w:rFonts w:ascii="Times New Roman" w:hAnsi="Times New Roman" w:cs="Times New Roman"/>
          <w:sz w:val="28"/>
          <w:szCs w:val="28"/>
        </w:rPr>
        <w:t>Уполномоченным по защите прав предпринимателей в Ханты-Мансийском автономном округе – Югре совместно с Управлением Федеральной налоговой службы России по Ханты-Мансийскому автономному округу – Югре организовано проведение 06.05.2025 конференции на тему «Нововведения в налоговом кодексе 2025 года. Актуальные вопросы правоприменения» (далее – Конференция). Проект повестки прилагается.</w:t>
      </w:r>
    </w:p>
    <w:p w:rsidR="008F264E" w:rsidRDefault="00E50E80" w:rsidP="008F264E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E80">
        <w:rPr>
          <w:rFonts w:ascii="Times New Roman" w:hAnsi="Times New Roman" w:cs="Times New Roman"/>
          <w:sz w:val="28"/>
          <w:szCs w:val="28"/>
        </w:rPr>
        <w:t>Место проведения Конференции: г. Сургут, ул. Мелик-Карамова, 4/4 (Исторический парк «Россия – моя история»).</w:t>
      </w:r>
      <w:r w:rsidR="008F264E">
        <w:rPr>
          <w:rFonts w:ascii="Times New Roman" w:hAnsi="Times New Roman" w:cs="Times New Roman"/>
          <w:sz w:val="28"/>
          <w:szCs w:val="28"/>
        </w:rPr>
        <w:t xml:space="preserve"> </w:t>
      </w:r>
      <w:r w:rsidRPr="00E50E80">
        <w:rPr>
          <w:rFonts w:ascii="Times New Roman" w:hAnsi="Times New Roman" w:cs="Times New Roman"/>
          <w:sz w:val="28"/>
          <w:szCs w:val="28"/>
        </w:rPr>
        <w:t xml:space="preserve">Начало Конференции в 11 ч. 00 мин. </w:t>
      </w:r>
      <w:r w:rsidR="00306F32">
        <w:rPr>
          <w:rFonts w:ascii="Times New Roman" w:hAnsi="Times New Roman" w:cs="Times New Roman"/>
          <w:sz w:val="28"/>
          <w:szCs w:val="28"/>
        </w:rPr>
        <w:t>Участие возможно в очном режиме, и в режиме видеоконференцсвязи (ссылка будет направлена дополнительно).</w:t>
      </w:r>
    </w:p>
    <w:p w:rsidR="00E50E80" w:rsidRPr="00E50E80" w:rsidRDefault="00E50E80" w:rsidP="00306F32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E80">
        <w:rPr>
          <w:rFonts w:ascii="Times New Roman" w:hAnsi="Times New Roman" w:cs="Times New Roman"/>
          <w:sz w:val="28"/>
          <w:szCs w:val="28"/>
        </w:rPr>
        <w:t>Участниками Конференции станут депутаты Государственной Думы Федерального собрания Российской Федерации и Думы Ханты</w:t>
      </w:r>
      <w:r w:rsidR="008F264E">
        <w:rPr>
          <w:rFonts w:ascii="Times New Roman" w:hAnsi="Times New Roman" w:cs="Times New Roman"/>
          <w:sz w:val="28"/>
          <w:szCs w:val="28"/>
        </w:rPr>
        <w:t>-</w:t>
      </w:r>
      <w:r w:rsidRPr="00E50E80">
        <w:rPr>
          <w:rFonts w:ascii="Times New Roman" w:hAnsi="Times New Roman" w:cs="Times New Roman"/>
          <w:sz w:val="28"/>
          <w:szCs w:val="28"/>
        </w:rPr>
        <w:t>Мансийского автономного округа – Югры, первый заместитель Губернатора Ханты-Мансийского автономного округа – Югры П.В. Тараканов, представители Управления Федеральной налоговой службы России по Ханты-Мансийскому автономному округу – Югре и общественных советов при налоговых органах Югры, общественные представители Уполномоченного по защите прав предпринимателей в Ханты-</w:t>
      </w:r>
      <w:r w:rsidRPr="00E50E80">
        <w:rPr>
          <w:rFonts w:ascii="Times New Roman" w:hAnsi="Times New Roman" w:cs="Times New Roman"/>
          <w:sz w:val="28"/>
          <w:szCs w:val="28"/>
        </w:rPr>
        <w:lastRenderedPageBreak/>
        <w:t>Мансийском автономном округе – Югре, деловых объединений автономного округа и предприниматели Югры.</w:t>
      </w:r>
    </w:p>
    <w:p w:rsidR="00CF7860" w:rsidRDefault="008F264E" w:rsidP="00306F32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264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оказать содействие в </w:t>
      </w:r>
      <w:r w:rsidR="00FC4F9B">
        <w:rPr>
          <w:rFonts w:ascii="Times New Roman" w:hAnsi="Times New Roman" w:cs="Times New Roman"/>
          <w:sz w:val="28"/>
          <w:szCs w:val="28"/>
        </w:rPr>
        <w:t xml:space="preserve">информировании </w:t>
      </w:r>
      <w:r w:rsidR="00FC4F9B" w:rsidRPr="008F264E">
        <w:rPr>
          <w:rFonts w:ascii="Times New Roman" w:hAnsi="Times New Roman" w:cs="Times New Roman"/>
          <w:sz w:val="28"/>
          <w:szCs w:val="28"/>
        </w:rPr>
        <w:t>предпринимательско</w:t>
      </w:r>
      <w:r w:rsidR="00370C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9B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Вашего поселения</w:t>
      </w:r>
      <w:r w:rsidR="0011035F">
        <w:rPr>
          <w:rFonts w:ascii="Times New Roman" w:hAnsi="Times New Roman" w:cs="Times New Roman"/>
          <w:sz w:val="28"/>
          <w:szCs w:val="28"/>
        </w:rPr>
        <w:t xml:space="preserve"> </w:t>
      </w:r>
      <w:r w:rsidR="00FC4F9B">
        <w:rPr>
          <w:rFonts w:ascii="Times New Roman" w:hAnsi="Times New Roman" w:cs="Times New Roman"/>
          <w:sz w:val="28"/>
          <w:szCs w:val="28"/>
        </w:rPr>
        <w:t xml:space="preserve">о проведении указанного мероприятия. </w:t>
      </w:r>
    </w:p>
    <w:p w:rsidR="00DD32BE" w:rsidRPr="00FC4F9B" w:rsidRDefault="00CF7860" w:rsidP="00306F32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на мероприятие </w:t>
      </w:r>
      <w:r w:rsidR="00FC4F9B" w:rsidRPr="0011035F">
        <w:rPr>
          <w:rFonts w:ascii="Times New Roman" w:hAnsi="Times New Roman" w:cs="Times New Roman"/>
          <w:sz w:val="28"/>
          <w:szCs w:val="28"/>
        </w:rPr>
        <w:t>информацию</w:t>
      </w:r>
      <w:r w:rsidR="008F264E">
        <w:rPr>
          <w:rFonts w:ascii="Times New Roman" w:hAnsi="Times New Roman" w:cs="Times New Roman"/>
          <w:sz w:val="28"/>
          <w:szCs w:val="28"/>
        </w:rPr>
        <w:t xml:space="preserve"> об участниках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(Ф.И.О., контактная информация)</w:t>
      </w:r>
      <w:r w:rsidR="008F264E" w:rsidRPr="008F264E">
        <w:rPr>
          <w:rFonts w:ascii="Times New Roman" w:hAnsi="Times New Roman" w:cs="Times New Roman"/>
          <w:sz w:val="28"/>
          <w:szCs w:val="28"/>
        </w:rPr>
        <w:t xml:space="preserve"> </w:t>
      </w:r>
      <w:r w:rsidR="00FC4F9B" w:rsidRPr="008F264E">
        <w:rPr>
          <w:rFonts w:ascii="Times New Roman" w:hAnsi="Times New Roman" w:cs="Times New Roman"/>
          <w:sz w:val="28"/>
          <w:szCs w:val="28"/>
        </w:rPr>
        <w:t>и вопросах</w:t>
      </w:r>
      <w:r w:rsidR="008F264E" w:rsidRPr="008F264E">
        <w:rPr>
          <w:rFonts w:ascii="Times New Roman" w:hAnsi="Times New Roman" w:cs="Times New Roman"/>
          <w:sz w:val="28"/>
          <w:szCs w:val="28"/>
        </w:rPr>
        <w:t xml:space="preserve"> по теме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8F264E" w:rsidRPr="008F264E">
        <w:rPr>
          <w:rFonts w:ascii="Times New Roman" w:hAnsi="Times New Roman" w:cs="Times New Roman"/>
          <w:sz w:val="28"/>
          <w:szCs w:val="28"/>
        </w:rPr>
        <w:t xml:space="preserve"> </w:t>
      </w:r>
      <w:r w:rsidR="00FC4F9B">
        <w:rPr>
          <w:rFonts w:ascii="Times New Roman" w:hAnsi="Times New Roman" w:cs="Times New Roman"/>
          <w:sz w:val="28"/>
          <w:szCs w:val="28"/>
        </w:rPr>
        <w:t xml:space="preserve">необходимо направить контактному лицу - </w:t>
      </w:r>
      <w:r w:rsidR="00FC4F9B" w:rsidRPr="004B4B2B">
        <w:rPr>
          <w:rFonts w:ascii="Times New Roman" w:hAnsi="Times New Roman" w:cs="Times New Roman"/>
          <w:sz w:val="28"/>
          <w:szCs w:val="28"/>
        </w:rPr>
        <w:t>Охотников</w:t>
      </w:r>
      <w:r w:rsidR="00FC4F9B">
        <w:rPr>
          <w:rFonts w:ascii="Times New Roman" w:hAnsi="Times New Roman" w:cs="Times New Roman"/>
          <w:sz w:val="28"/>
          <w:szCs w:val="28"/>
        </w:rPr>
        <w:t>ой</w:t>
      </w:r>
      <w:r w:rsidR="00FC4F9B" w:rsidRPr="004B4B2B">
        <w:rPr>
          <w:rFonts w:ascii="Times New Roman" w:hAnsi="Times New Roman" w:cs="Times New Roman"/>
          <w:sz w:val="28"/>
          <w:szCs w:val="28"/>
        </w:rPr>
        <w:t xml:space="preserve"> Елен</w:t>
      </w:r>
      <w:r w:rsidR="00FC4F9B">
        <w:rPr>
          <w:rFonts w:ascii="Times New Roman" w:hAnsi="Times New Roman" w:cs="Times New Roman"/>
          <w:sz w:val="28"/>
          <w:szCs w:val="28"/>
        </w:rPr>
        <w:t>е</w:t>
      </w:r>
      <w:r w:rsidR="00FC4F9B" w:rsidRPr="004B4B2B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C4F9B">
        <w:rPr>
          <w:rFonts w:ascii="Times New Roman" w:hAnsi="Times New Roman" w:cs="Times New Roman"/>
          <w:sz w:val="28"/>
          <w:szCs w:val="28"/>
        </w:rPr>
        <w:t>е</w:t>
      </w:r>
      <w:r w:rsidR="00FC4F9B" w:rsidRPr="004B4B2B">
        <w:rPr>
          <w:rFonts w:ascii="Times New Roman" w:hAnsi="Times New Roman" w:cs="Times New Roman"/>
          <w:sz w:val="28"/>
          <w:szCs w:val="28"/>
        </w:rPr>
        <w:t xml:space="preserve"> эл. адрес</w:t>
      </w:r>
      <w:r w:rsidR="00FC4F9B" w:rsidRPr="004B4B2B">
        <w:rPr>
          <w:sz w:val="28"/>
          <w:szCs w:val="28"/>
        </w:rPr>
        <w:t xml:space="preserve"> </w:t>
      </w:r>
      <w:r w:rsidR="00FC4F9B" w:rsidRPr="004B4B2B">
        <w:rPr>
          <w:rStyle w:val="af9"/>
          <w:rFonts w:ascii="Times New Roman" w:hAnsi="Times New Roman" w:cs="Times New Roman"/>
          <w:sz w:val="28"/>
          <w:szCs w:val="28"/>
        </w:rPr>
        <w:t>ohotnikovaen@admsr.ru,</w:t>
      </w:r>
      <w:r w:rsidR="00FC4F9B" w:rsidRPr="004B4B2B">
        <w:rPr>
          <w:sz w:val="28"/>
          <w:szCs w:val="28"/>
        </w:rPr>
        <w:t xml:space="preserve"> </w:t>
      </w:r>
      <w:r w:rsidR="00FC4F9B" w:rsidRPr="004B4B2B">
        <w:rPr>
          <w:rFonts w:ascii="Times New Roman" w:hAnsi="Times New Roman" w:cs="Times New Roman"/>
          <w:sz w:val="28"/>
          <w:szCs w:val="28"/>
        </w:rPr>
        <w:t>тел. 8 (3462) 52-60-08 (вн.1197</w:t>
      </w:r>
      <w:r w:rsidR="00FC4F9B">
        <w:rPr>
          <w:rFonts w:ascii="Times New Roman" w:hAnsi="Times New Roman" w:cs="Times New Roman"/>
          <w:sz w:val="28"/>
          <w:szCs w:val="28"/>
        </w:rPr>
        <w:t>)</w:t>
      </w:r>
      <w:r w:rsidR="00FC4F9B" w:rsidRPr="008F264E">
        <w:rPr>
          <w:rFonts w:ascii="Times New Roman" w:hAnsi="Times New Roman" w:cs="Times New Roman"/>
          <w:sz w:val="28"/>
          <w:szCs w:val="28"/>
        </w:rPr>
        <w:t xml:space="preserve"> в</w:t>
      </w:r>
      <w:r w:rsidR="008F264E">
        <w:rPr>
          <w:rFonts w:ascii="Times New Roman" w:hAnsi="Times New Roman" w:cs="Times New Roman"/>
          <w:sz w:val="28"/>
          <w:szCs w:val="28"/>
        </w:rPr>
        <w:t xml:space="preserve"> срок </w:t>
      </w:r>
      <w:r w:rsidR="008F264E" w:rsidRPr="00FC4F9B">
        <w:rPr>
          <w:rFonts w:ascii="Times New Roman" w:hAnsi="Times New Roman" w:cs="Times New Roman"/>
          <w:sz w:val="28"/>
          <w:szCs w:val="28"/>
          <w:u w:val="single"/>
        </w:rPr>
        <w:t>до 11.00 часов 25.04.2025 года</w:t>
      </w:r>
      <w:r w:rsidR="0011035F" w:rsidRPr="00FC4F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7D6A" w:rsidRPr="004B4B2B" w:rsidRDefault="00007D6A" w:rsidP="00ED7090">
      <w:pPr>
        <w:tabs>
          <w:tab w:val="left" w:pos="4515"/>
        </w:tabs>
        <w:spacing w:line="360" w:lineRule="auto"/>
        <w:ind w:firstLine="567"/>
        <w:rPr>
          <w:sz w:val="28"/>
          <w:szCs w:val="28"/>
          <w:lang w:val="ru-RU"/>
        </w:rPr>
      </w:pPr>
    </w:p>
    <w:p w:rsidR="009F2D0E" w:rsidRPr="004B4B2B" w:rsidRDefault="00007D6A" w:rsidP="00FC4F9B">
      <w:pPr>
        <w:pStyle w:val="ConsPlusNormal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B2B">
        <w:rPr>
          <w:rFonts w:ascii="Times New Roman" w:hAnsi="Times New Roman" w:cs="Times New Roman"/>
          <w:sz w:val="28"/>
          <w:szCs w:val="28"/>
        </w:rPr>
        <w:t>Приложени</w:t>
      </w:r>
      <w:r w:rsidR="00FC4F9B">
        <w:rPr>
          <w:rFonts w:ascii="Times New Roman" w:hAnsi="Times New Roman" w:cs="Times New Roman"/>
          <w:sz w:val="28"/>
          <w:szCs w:val="28"/>
        </w:rPr>
        <w:t>е</w:t>
      </w:r>
      <w:r w:rsidRPr="004B4B2B">
        <w:rPr>
          <w:rFonts w:ascii="Times New Roman" w:hAnsi="Times New Roman" w:cs="Times New Roman"/>
          <w:sz w:val="28"/>
          <w:szCs w:val="28"/>
        </w:rPr>
        <w:t xml:space="preserve">: </w:t>
      </w:r>
      <w:r w:rsidR="008F264E">
        <w:rPr>
          <w:rFonts w:ascii="Times New Roman" w:hAnsi="Times New Roman" w:cs="Times New Roman"/>
          <w:sz w:val="28"/>
          <w:szCs w:val="28"/>
        </w:rPr>
        <w:t>Повестка в 1 экз. на 1 л.</w:t>
      </w:r>
      <w:r w:rsidR="00FC4F9B" w:rsidRPr="004B4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D0E" w:rsidRPr="00E742FE" w:rsidRDefault="009F2D0E" w:rsidP="00ED7090">
      <w:pPr>
        <w:pStyle w:val="ConsPlusNormal0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3685"/>
        <w:gridCol w:w="2840"/>
      </w:tblGrid>
      <w:tr w:rsidR="00ED7090" w:rsidRPr="005E0F09" w:rsidTr="00261EA1">
        <w:trPr>
          <w:trHeight w:val="1443"/>
        </w:trPr>
        <w:tc>
          <w:tcPr>
            <w:tcW w:w="3681" w:type="dxa"/>
            <w:vAlign w:val="center"/>
          </w:tcPr>
          <w:bookmarkStart w:id="0" w:name="EdsBorder"/>
          <w:bookmarkEnd w:id="0"/>
          <w:p w:rsidR="00ED7090" w:rsidRPr="00ED7090" w:rsidRDefault="00E1207F" w:rsidP="00261EA1">
            <w:pPr>
              <w:tabs>
                <w:tab w:val="left" w:pos="3261"/>
              </w:tabs>
              <w:rPr>
                <w:sz w:val="28"/>
                <w:szCs w:val="28"/>
                <w:lang w:val="ru-RU"/>
              </w:rPr>
            </w:pPr>
            <w:sdt>
              <w:sdtPr>
                <w:rPr>
                  <w:sz w:val="28"/>
                  <w:szCs w:val="28"/>
                  <w:lang w:val="ru-RU"/>
                </w:rPr>
                <w:alias w:val="Должность"/>
                <w:tag w:val="Должность"/>
                <w:id w:val="1668277189"/>
                <w:placeholder>
                  <w:docPart w:val="C9601AC381244F39BD9417E475BE0C98"/>
                </w:placeholder>
                <w15:color w:val="000000"/>
                <w:dropDownList>
                  <w:listItem w:value="Выберите элемент."/>
                  <w:listItem w:displayText="Начальник управления" w:value="Начальник управления"/>
                  <w:listItem w:displayText="И.о. начальника управления" w:value="И.о. начальника управления"/>
                </w:dropDownList>
              </w:sdtPr>
              <w:sdtEndPr/>
              <w:sdtContent>
                <w:r w:rsidR="00ED7090" w:rsidRPr="00ED7090">
                  <w:rPr>
                    <w:sz w:val="28"/>
                    <w:szCs w:val="28"/>
                    <w:lang w:val="ru-RU"/>
                  </w:rPr>
                  <w:t>Начальник управления</w:t>
                </w:r>
              </w:sdtContent>
            </w:sdt>
          </w:p>
        </w:tc>
        <w:tc>
          <w:tcPr>
            <w:tcW w:w="3685" w:type="dxa"/>
            <w:vAlign w:val="center"/>
          </w:tcPr>
          <w:bookmarkStart w:id="1" w:name="EdsText" w:displacedByCustomXml="next"/>
          <w:sdt>
            <w:sdtPr>
              <w:rPr>
                <w:rFonts w:ascii="Times New Roman" w:hAnsi="Times New Roman" w:cs="Times New Roman"/>
                <w:b/>
                <w:color w:val="D9D9D9" w:themeColor="background1" w:themeShade="D9"/>
                <w:sz w:val="18"/>
                <w:szCs w:val="18"/>
              </w:rPr>
              <w:id w:val="-745498094"/>
              <w:placeholder>
                <w:docPart w:val="74D83CE73E7341C98DDC11B79106F0D1"/>
              </w:placeholder>
              <w15:color w:val="000000"/>
              <w15:appearance w15:val="hidden"/>
            </w:sdtPr>
            <w:sdtEndPr>
              <w:rPr>
                <w:b w:val="0"/>
              </w:rPr>
            </w:sdtEndPr>
            <w:sdtContent>
              <w:bookmarkEnd w:id="1" w:displacedByCustomXml="prev"/>
              <w:p w:rsidR="00ED7090" w:rsidRPr="00E21BDD" w:rsidRDefault="0015060E" w:rsidP="00261EA1">
                <w:pPr>
                  <w:pStyle w:val="aff6"/>
                  <w:tabs>
                    <w:tab w:val="left" w:pos="3261"/>
                  </w:tabs>
                  <w:jc w:val="center"/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</w:pPr>
                <w:r w:rsidRPr="00AE6475">
                  <w:rPr>
                    <w:rFonts w:ascii="Times New Roman" w:hAnsi="Times New Roman" w:cs="Times New Roman"/>
                    <w:noProof/>
                    <w:sz w:val="26"/>
                    <w:szCs w:val="26"/>
                    <w:lang w:eastAsia="ru-RU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1" locked="0" layoutInCell="1" allowOverlap="1" wp14:anchorId="21B13D3E" wp14:editId="278736D0">
                          <wp:simplePos x="0" y="0"/>
                          <wp:positionH relativeFrom="column">
                            <wp:posOffset>-108585</wp:posOffset>
                          </wp:positionH>
                          <wp:positionV relativeFrom="paragraph">
                            <wp:posOffset>-102235</wp:posOffset>
                          </wp:positionV>
                          <wp:extent cx="2591435" cy="927735"/>
                          <wp:effectExtent l="0" t="0" r="18415" b="24765"/>
                          <wp:wrapNone/>
                          <wp:docPr id="3" name="Группа 3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591435" cy="927735"/>
                                    <a:chOff x="-18672" y="11266"/>
                                    <a:chExt cx="2540000" cy="1301114"/>
                                  </a:xfrm>
                                </wpg:grpSpPr>
                                <wps:wsp>
                                  <wps:cNvPr id="4" name="Скругленный прямоугольник 4"/>
                                  <wps:cNvSpPr/>
                                  <wps:spPr>
                                    <a:xfrm>
                                      <a:off x="-18672" y="11266"/>
                                      <a:ext cx="2540000" cy="1301114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D7090" w:rsidRDefault="00ED7090" w:rsidP="00ED7090"/>
                                    </w:txbxContent>
                                  </wps:txbx>
                                  <wps:bodyPr rot="0" spcFirstLastPara="0" vert="horz" wrap="square" lIns="36000" tIns="0" rIns="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6" name="Рисунок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14300" y="104775"/>
                                      <a:ext cx="20955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wg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21B13D3E" id="Группа 3" o:spid="_x0000_s1026" style="position:absolute;left:0;text-align:left;margin-left:-8.55pt;margin-top:-8.05pt;width:204.05pt;height:73.05pt;z-index:-251657216;mso-width-relative:margin;mso-height-relative:margin" coordorigin="-186,112" coordsize="25400,1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">
                          <v:roundrect id="Скругленный прямоугольник 4" o:spid="_x0000_s1027" style="position:absolute;left:-186;top:112;width:25399;height:13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" filled="f" strokecolor="#a6a6a6" strokeweight="1pt">
                            <v:stroke joinstyle="miter"/>
                            <v:textbox inset="1mm,0,0,1mm">
                              <w:txbxContent>
                                <w:p w:rsidR="00ED7090" w:rsidRDefault="00ED7090" w:rsidP="00ED7090"/>
                              </w:txbxContent>
                            </v:textbox>
                          </v:round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6" o:spid="_x0000_s1028" type="#_x0000_t75" style="position:absolute;left:1143;top:1047;width:209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">
                            <v:imagedata r:id="rId13" o:title=""/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="00ED7090" w:rsidRPr="00E21BDD"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  <w:t>ДОКУМЕНТ ПОДПИСАН</w:t>
                </w:r>
              </w:p>
              <w:p w:rsidR="00ED7090" w:rsidRPr="00E21BDD" w:rsidRDefault="00ED7090" w:rsidP="00261EA1">
                <w:pPr>
                  <w:pStyle w:val="aff6"/>
                  <w:tabs>
                    <w:tab w:val="left" w:pos="3261"/>
                  </w:tabs>
                  <w:jc w:val="center"/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</w:pPr>
                <w:r w:rsidRPr="00E21BDD">
                  <w:rPr>
                    <w:rFonts w:ascii="Times New Roman" w:hAnsi="Times New Roman" w:cs="Times New Roman"/>
                    <w:b/>
                    <w:color w:val="000000" w:themeColor="text1"/>
                    <w:sz w:val="18"/>
                    <w:szCs w:val="18"/>
                  </w:rPr>
                  <w:t>ЭЛЕКТРОННОЙ ПОДПИСЬЮ</w:t>
                </w:r>
              </w:p>
              <w:p w:rsidR="00ED7090" w:rsidRPr="00E21BDD" w:rsidRDefault="00ED7090" w:rsidP="00261EA1">
                <w:pPr>
                  <w:tabs>
                    <w:tab w:val="left" w:pos="3261"/>
                  </w:tabs>
                  <w:autoSpaceDE w:val="0"/>
                  <w:autoSpaceDN w:val="0"/>
                  <w:adjustRightInd w:val="0"/>
                  <w:rPr>
                    <w:color w:val="000000" w:themeColor="text1"/>
                    <w:sz w:val="4"/>
                    <w:szCs w:val="4"/>
                    <w:lang w:val="ru-RU"/>
                  </w:rPr>
                </w:pPr>
              </w:p>
              <w:p w:rsidR="00ED7090" w:rsidRPr="00E21BDD" w:rsidRDefault="00ED7090" w:rsidP="00261EA1">
                <w:pPr>
                  <w:tabs>
                    <w:tab w:val="left" w:pos="3261"/>
                  </w:tabs>
                  <w:autoSpaceDE w:val="0"/>
                  <w:autoSpaceDN w:val="0"/>
                  <w:adjustRightInd w:val="0"/>
                  <w:jc w:val="center"/>
                  <w:rPr>
                    <w:color w:val="000000" w:themeColor="text1"/>
                    <w:sz w:val="18"/>
                    <w:szCs w:val="18"/>
                    <w:lang w:val="ru-RU"/>
                  </w:rPr>
                </w:pPr>
                <w:r w:rsidRPr="00E21BDD">
                  <w:rPr>
                    <w:color w:val="000000" w:themeColor="text1"/>
                    <w:sz w:val="18"/>
                    <w:szCs w:val="18"/>
                    <w:lang w:val="ru-RU"/>
                  </w:rPr>
                  <w:t>Сертификат  [Номер сертификата 1]</w:t>
                </w:r>
              </w:p>
              <w:p w:rsidR="00ED7090" w:rsidRPr="00E21BDD" w:rsidRDefault="00ED7090" w:rsidP="00261EA1">
                <w:pPr>
                  <w:tabs>
                    <w:tab w:val="left" w:pos="3261"/>
                  </w:tabs>
                  <w:autoSpaceDE w:val="0"/>
                  <w:autoSpaceDN w:val="0"/>
                  <w:adjustRightInd w:val="0"/>
                  <w:jc w:val="center"/>
                  <w:rPr>
                    <w:color w:val="000000" w:themeColor="text1"/>
                    <w:sz w:val="18"/>
                    <w:szCs w:val="18"/>
                    <w:lang w:val="ru-RU"/>
                  </w:rPr>
                </w:pPr>
                <w:r w:rsidRPr="00E21BDD">
                  <w:rPr>
                    <w:color w:val="000000" w:themeColor="text1"/>
                    <w:sz w:val="18"/>
                    <w:szCs w:val="18"/>
                    <w:lang w:val="ru-RU"/>
                  </w:rPr>
                  <w:t>Владелец [Владелец сертификата 1]</w:t>
                </w:r>
              </w:p>
              <w:p w:rsidR="00ED7090" w:rsidRPr="00CA7141" w:rsidRDefault="00ED7090" w:rsidP="00261EA1">
                <w:pPr>
                  <w:pStyle w:val="aff6"/>
                  <w:tabs>
                    <w:tab w:val="left" w:pos="3261"/>
                  </w:tabs>
                  <w:jc w:val="center"/>
                  <w:rPr>
                    <w:rFonts w:ascii="Times New Roman" w:hAnsi="Times New Roman" w:cs="Times New Roman"/>
                    <w:sz w:val="10"/>
                    <w:szCs w:val="10"/>
                  </w:rPr>
                </w:pPr>
                <w:r w:rsidRPr="00E21BDD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Действителен с [ДатаС 1] по [ДатаПо 1]</w:t>
                </w:r>
              </w:p>
            </w:sdtContent>
          </w:sdt>
        </w:tc>
        <w:tc>
          <w:tcPr>
            <w:tcW w:w="2840" w:type="dxa"/>
            <w:vAlign w:val="center"/>
          </w:tcPr>
          <w:p w:rsidR="00ED7090" w:rsidRPr="00B359AE" w:rsidRDefault="00E1207F" w:rsidP="00261EA1">
            <w:pPr>
              <w:tabs>
                <w:tab w:val="left" w:pos="3261"/>
              </w:tabs>
              <w:jc w:val="righ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lang w:val="ru-RU"/>
                </w:rPr>
                <w:alias w:val="Ф.И.О."/>
                <w:tag w:val="Ф.И.О."/>
                <w:id w:val="648178241"/>
                <w:placeholder>
                  <w:docPart w:val="5EC7753A0A1E43F6BA5EE04981DD62EC"/>
                </w:placeholder>
                <w15:color w:val="000080"/>
                <w:dropDownList>
                  <w:listItem w:value="Выберите элемент."/>
                  <w:listItem w:displayText="Е.П. Мельникова" w:value="Е.П. Мельникова"/>
                  <w:listItem w:displayText="М.А. Храбан" w:value="М.А. Храбан"/>
                  <w:listItem w:displayText="С.А. Григорьева" w:value="С.А. Григорьева"/>
                </w:dropDownList>
              </w:sdtPr>
              <w:sdtEndPr/>
              <w:sdtContent>
                <w:r w:rsidR="00ED7090" w:rsidRPr="00ED7090">
                  <w:rPr>
                    <w:sz w:val="28"/>
                    <w:szCs w:val="28"/>
                    <w:lang w:val="ru-RU"/>
                  </w:rPr>
                  <w:t>Е.П. Мельникова</w:t>
                </w:r>
              </w:sdtContent>
            </w:sdt>
          </w:p>
        </w:tc>
      </w:tr>
    </w:tbl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Default="0015060E">
      <w:pPr>
        <w:widowControl w:val="0"/>
        <w:jc w:val="both"/>
        <w:rPr>
          <w:sz w:val="16"/>
          <w:szCs w:val="16"/>
        </w:rPr>
      </w:pPr>
    </w:p>
    <w:p w:rsidR="0015060E" w:rsidRPr="00B4786A" w:rsidRDefault="0015060E" w:rsidP="0015060E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val="ru-RU" w:eastAsia="en-US"/>
        </w:rPr>
      </w:pPr>
      <w:r>
        <w:rPr>
          <w:rFonts w:eastAsiaTheme="minorHAnsi"/>
          <w:color w:val="000000"/>
          <w:sz w:val="16"/>
          <w:szCs w:val="16"/>
          <w:lang w:val="ru-RU" w:eastAsia="en-US"/>
        </w:rPr>
        <w:t>О</w:t>
      </w:r>
      <w:r w:rsidRPr="00B4786A">
        <w:rPr>
          <w:rFonts w:eastAsiaTheme="minorHAnsi"/>
          <w:color w:val="000000"/>
          <w:sz w:val="16"/>
          <w:szCs w:val="16"/>
          <w:lang w:val="ru-RU" w:eastAsia="en-US"/>
        </w:rPr>
        <w:t>тдел развития предпринимательства УИП, РП и ПУ</w:t>
      </w:r>
    </w:p>
    <w:p w:rsidR="0015060E" w:rsidRPr="00FC4F9B" w:rsidRDefault="0015060E" w:rsidP="0015060E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val="ru-RU" w:eastAsia="en-US"/>
        </w:rPr>
      </w:pPr>
      <w:r w:rsidRPr="00B4786A">
        <w:rPr>
          <w:rFonts w:eastAsiaTheme="minorHAnsi"/>
          <w:color w:val="000000"/>
          <w:sz w:val="16"/>
          <w:szCs w:val="16"/>
          <w:lang w:val="ru-RU" w:eastAsia="en-US"/>
        </w:rPr>
        <w:t xml:space="preserve">Охотникова Елена Николаевна т. 52-60-08 (внутр. </w:t>
      </w:r>
      <w:r w:rsidRPr="00FC4F9B">
        <w:rPr>
          <w:rFonts w:eastAsiaTheme="minorHAnsi"/>
          <w:color w:val="000000"/>
          <w:sz w:val="16"/>
          <w:szCs w:val="16"/>
          <w:lang w:val="ru-RU" w:eastAsia="en-US"/>
        </w:rPr>
        <w:t>1197)</w:t>
      </w:r>
    </w:p>
    <w:p w:rsidR="0015060E" w:rsidRPr="00FC4F9B" w:rsidRDefault="0015060E" w:rsidP="0015060E">
      <w:pPr>
        <w:autoSpaceDE w:val="0"/>
        <w:autoSpaceDN w:val="0"/>
        <w:adjustRightInd w:val="0"/>
        <w:ind w:right="-144"/>
        <w:rPr>
          <w:b/>
          <w:color w:val="FF0000"/>
          <w:sz w:val="26"/>
          <w:szCs w:val="26"/>
          <w:lang w:val="ru-RU"/>
        </w:rPr>
      </w:pPr>
      <w:r w:rsidRPr="00B4786A">
        <w:rPr>
          <w:rFonts w:eastAsiaTheme="minorHAnsi"/>
          <w:color w:val="000000"/>
          <w:sz w:val="16"/>
          <w:szCs w:val="16"/>
          <w:lang w:val="ru-RU" w:eastAsia="en-US"/>
        </w:rPr>
        <w:t>ohotnikovaen@admsr.ru</w:t>
      </w:r>
    </w:p>
    <w:p w:rsidR="0015060E" w:rsidRPr="00FC4F9B" w:rsidRDefault="0015060E">
      <w:pPr>
        <w:widowControl w:val="0"/>
        <w:jc w:val="both"/>
        <w:rPr>
          <w:sz w:val="16"/>
          <w:szCs w:val="16"/>
          <w:lang w:val="ru-RU"/>
        </w:rPr>
      </w:pPr>
    </w:p>
    <w:p w:rsidR="0015060E" w:rsidRPr="00FC4F9B" w:rsidRDefault="0015060E">
      <w:pPr>
        <w:widowControl w:val="0"/>
        <w:jc w:val="both"/>
        <w:rPr>
          <w:sz w:val="16"/>
          <w:szCs w:val="16"/>
          <w:lang w:val="ru-RU"/>
        </w:rPr>
      </w:pPr>
    </w:p>
    <w:p w:rsidR="009F2D0E" w:rsidRDefault="009F2D0E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FC4F9B" w:rsidRPr="00FC4F9B" w:rsidRDefault="00FC4F9B">
      <w:pPr>
        <w:widowControl w:val="0"/>
        <w:jc w:val="both"/>
        <w:rPr>
          <w:sz w:val="16"/>
          <w:szCs w:val="16"/>
          <w:lang w:val="ru-RU"/>
        </w:rPr>
      </w:pPr>
    </w:p>
    <w:p w:rsidR="008F264E" w:rsidRPr="00FC4F9B" w:rsidRDefault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Приложение </w:t>
      </w:r>
    </w:p>
    <w:p w:rsidR="008F264E" w:rsidRDefault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pStyle w:val="aff"/>
        <w:spacing w:before="1"/>
        <w:ind w:left="423" w:right="1"/>
        <w:jc w:val="center"/>
      </w:pPr>
      <w:r>
        <w:t>Проект</w:t>
      </w:r>
      <w:r>
        <w:rPr>
          <w:spacing w:val="-5"/>
        </w:rPr>
        <w:t xml:space="preserve"> </w:t>
      </w:r>
      <w:r>
        <w:rPr>
          <w:spacing w:val="-2"/>
        </w:rPr>
        <w:t>повестки</w:t>
      </w:r>
    </w:p>
    <w:p w:rsidR="008F264E" w:rsidRDefault="008F264E" w:rsidP="008F264E">
      <w:pPr>
        <w:pStyle w:val="aff"/>
        <w:ind w:left="423" w:right="1"/>
        <w:jc w:val="center"/>
      </w:pPr>
      <w:r>
        <w:t>конференции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4"/>
        </w:rPr>
        <w:t xml:space="preserve"> </w:t>
      </w:r>
      <w:r>
        <w:t>«Нововведения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налоговом</w:t>
      </w:r>
      <w:r>
        <w:rPr>
          <w:spacing w:val="-3"/>
        </w:rPr>
        <w:t xml:space="preserve"> </w:t>
      </w:r>
      <w:r>
        <w:t>кодексе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FC4F9B" w:rsidRDefault="008F264E" w:rsidP="008F264E">
      <w:pPr>
        <w:pStyle w:val="aff"/>
        <w:spacing w:line="480" w:lineRule="auto"/>
        <w:ind w:left="567" w:right="2158" w:firstLine="2095"/>
      </w:pPr>
      <w:r>
        <w:t>Актуальные</w:t>
      </w:r>
      <w:r>
        <w:rPr>
          <w:spacing w:val="-18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правоприменения»</w:t>
      </w:r>
    </w:p>
    <w:p w:rsidR="008F264E" w:rsidRDefault="008F264E" w:rsidP="00FC4F9B">
      <w:pPr>
        <w:pStyle w:val="aff"/>
        <w:spacing w:line="480" w:lineRule="auto"/>
        <w:ind w:right="2158" w:firstLine="567"/>
      </w:pPr>
      <w:r>
        <w:t xml:space="preserve"> 6 мая 2025 года, 11:00 ч.</w:t>
      </w:r>
    </w:p>
    <w:p w:rsidR="008F264E" w:rsidRDefault="008F264E" w:rsidP="008F264E">
      <w:pPr>
        <w:pStyle w:val="aff"/>
        <w:ind w:left="567"/>
      </w:pPr>
      <w:r>
        <w:t>г.</w:t>
      </w:r>
      <w:r>
        <w:rPr>
          <w:spacing w:val="-4"/>
        </w:rPr>
        <w:t xml:space="preserve"> </w:t>
      </w:r>
      <w:r>
        <w:t>Сургут,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парк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rPr>
          <w:spacing w:val="-2"/>
        </w:rPr>
        <w:t>история»</w:t>
      </w:r>
    </w:p>
    <w:p w:rsidR="008F264E" w:rsidRDefault="008F264E" w:rsidP="008F264E">
      <w:pPr>
        <w:pStyle w:val="aff"/>
        <w:spacing w:before="106" w:after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503"/>
      </w:tblGrid>
      <w:tr w:rsidR="008F264E" w:rsidTr="00774144">
        <w:trPr>
          <w:trHeight w:val="643"/>
        </w:trPr>
        <w:tc>
          <w:tcPr>
            <w:tcW w:w="4568" w:type="dxa"/>
          </w:tcPr>
          <w:p w:rsidR="008F264E" w:rsidRDefault="008F264E" w:rsidP="00774144">
            <w:pPr>
              <w:pStyle w:val="TableParagraph"/>
              <w:spacing w:before="5"/>
              <w:ind w:left="1199"/>
              <w:rPr>
                <w:b/>
                <w:sz w:val="28"/>
              </w:rPr>
            </w:pPr>
            <w:r>
              <w:rPr>
                <w:b/>
                <w:sz w:val="28"/>
              </w:rPr>
              <w:t>ФИО,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4503" w:type="dxa"/>
          </w:tcPr>
          <w:p w:rsidR="008F264E" w:rsidRDefault="008F264E" w:rsidP="00774144">
            <w:pPr>
              <w:pStyle w:val="TableParagraph"/>
              <w:spacing w:before="5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</w:tr>
      <w:tr w:rsidR="008F264E" w:rsidRPr="009D00B6" w:rsidTr="00774144">
        <w:trPr>
          <w:trHeight w:val="1931"/>
        </w:trPr>
        <w:tc>
          <w:tcPr>
            <w:tcW w:w="4568" w:type="dxa"/>
          </w:tcPr>
          <w:p w:rsidR="008F264E" w:rsidRDefault="008F264E" w:rsidP="00774144">
            <w:pPr>
              <w:pStyle w:val="TableParagraph"/>
              <w:spacing w:before="5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Антипина Наталья Геннадьевна</w:t>
            </w:r>
            <w:r>
              <w:rPr>
                <w:sz w:val="28"/>
              </w:rPr>
              <w:t>, заместитель начальника отдела налогообложения юридических лиц</w:t>
            </w:r>
          </w:p>
        </w:tc>
        <w:tc>
          <w:tcPr>
            <w:tcW w:w="4503" w:type="dxa"/>
          </w:tcPr>
          <w:p w:rsidR="008F264E" w:rsidRDefault="008F264E" w:rsidP="00774144">
            <w:pPr>
              <w:pStyle w:val="TableParagraph"/>
              <w:spacing w:before="5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Основные изменения налогового законодательства для малого и среднего бизнеса, оценка предварительных результатов и практики правоприменения</w:t>
            </w:r>
          </w:p>
        </w:tc>
      </w:tr>
      <w:tr w:rsidR="008F264E" w:rsidRPr="009D00B6" w:rsidTr="00774144">
        <w:trPr>
          <w:trHeight w:val="1287"/>
        </w:trPr>
        <w:tc>
          <w:tcPr>
            <w:tcW w:w="4568" w:type="dxa"/>
          </w:tcPr>
          <w:p w:rsidR="008F264E" w:rsidRDefault="008F264E" w:rsidP="00774144">
            <w:pPr>
              <w:pStyle w:val="TableParagraph"/>
              <w:spacing w:before="5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Крюков Максим Викторович</w:t>
            </w:r>
            <w:r>
              <w:rPr>
                <w:sz w:val="28"/>
              </w:rPr>
              <w:t>, начальник контрольного отдела 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03" w:type="dxa"/>
          </w:tcPr>
          <w:p w:rsidR="008F264E" w:rsidRDefault="008F264E" w:rsidP="00774144">
            <w:pPr>
              <w:pStyle w:val="TableParagraph"/>
              <w:spacing w:before="5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 актуальных изменениях в сфере законодательства применения ККТ в 2025 году</w:t>
            </w:r>
          </w:p>
        </w:tc>
      </w:tr>
      <w:tr w:rsidR="008F264E" w:rsidRPr="009D00B6" w:rsidTr="00774144">
        <w:trPr>
          <w:trHeight w:val="1931"/>
        </w:trPr>
        <w:tc>
          <w:tcPr>
            <w:tcW w:w="4568" w:type="dxa"/>
          </w:tcPr>
          <w:p w:rsidR="008F264E" w:rsidRDefault="008F264E" w:rsidP="00774144">
            <w:pPr>
              <w:pStyle w:val="TableParagraph"/>
              <w:spacing w:before="5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Иванова Елена Александровна</w:t>
            </w:r>
            <w:r>
              <w:rPr>
                <w:sz w:val="28"/>
              </w:rPr>
              <w:t>, начальник отдела налогообложения имущества и доходов физических лиц и администрирования страховых взносов</w:t>
            </w:r>
          </w:p>
        </w:tc>
        <w:tc>
          <w:tcPr>
            <w:tcW w:w="4503" w:type="dxa"/>
          </w:tcPr>
          <w:p w:rsidR="008F264E" w:rsidRDefault="008F264E" w:rsidP="0077414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НДФЛ,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новшества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налоговых </w:t>
            </w:r>
            <w:r>
              <w:rPr>
                <w:spacing w:val="-2"/>
                <w:sz w:val="28"/>
              </w:rPr>
              <w:t>агентов</w:t>
            </w:r>
          </w:p>
        </w:tc>
      </w:tr>
      <w:tr w:rsidR="008F264E" w:rsidRPr="009D00B6" w:rsidTr="00774144">
        <w:trPr>
          <w:trHeight w:val="1287"/>
        </w:trPr>
        <w:tc>
          <w:tcPr>
            <w:tcW w:w="4568" w:type="dxa"/>
          </w:tcPr>
          <w:p w:rsidR="008F264E" w:rsidRDefault="008F264E" w:rsidP="00774144">
            <w:pPr>
              <w:pStyle w:val="TableParagraph"/>
              <w:spacing w:before="5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Созонова Ирина Федоровна</w:t>
            </w:r>
            <w:r>
              <w:rPr>
                <w:sz w:val="28"/>
              </w:rPr>
              <w:t>, заместитель начальника отдела урегулирования задолженности</w:t>
            </w:r>
          </w:p>
        </w:tc>
        <w:tc>
          <w:tcPr>
            <w:tcW w:w="4503" w:type="dxa"/>
          </w:tcPr>
          <w:p w:rsidR="008F264E" w:rsidRDefault="008F264E" w:rsidP="00774144">
            <w:pPr>
              <w:pStyle w:val="TableParagraph"/>
              <w:spacing w:before="5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 ожидаемом внедрении внесудебного порядка взыскания задолженности с физических лиц</w:t>
            </w:r>
          </w:p>
        </w:tc>
      </w:tr>
    </w:tbl>
    <w:p w:rsidR="008F264E" w:rsidRDefault="008F264E" w:rsidP="008F264E">
      <w:pPr>
        <w:pStyle w:val="aff"/>
        <w:spacing w:before="29"/>
      </w:pPr>
    </w:p>
    <w:p w:rsidR="008F264E" w:rsidRDefault="008F264E" w:rsidP="008F264E">
      <w:pPr>
        <w:pStyle w:val="aff"/>
        <w:ind w:left="567" w:right="141" w:firstLine="708"/>
      </w:pPr>
      <w:r>
        <w:rPr>
          <w:u w:val="single"/>
        </w:rPr>
        <w:t>В период работы конференции для её участников на территории</w:t>
      </w:r>
      <w:r>
        <w:t xml:space="preserve"> </w:t>
      </w:r>
      <w:r>
        <w:rPr>
          <w:u w:val="single"/>
        </w:rPr>
        <w:t>Исторического парка «Россия – моя история» будет организована работа</w:t>
      </w:r>
      <w:r>
        <w:t xml:space="preserve"> </w:t>
      </w:r>
      <w:r>
        <w:rPr>
          <w:u w:val="single"/>
        </w:rPr>
        <w:t>консультационного пункта по вопросам, связанным с применением</w:t>
      </w:r>
      <w:r>
        <w:t xml:space="preserve"> </w:t>
      </w:r>
      <w:r>
        <w:rPr>
          <w:u w:val="single"/>
        </w:rPr>
        <w:t>налогового законодательства и взаимодействия с налоговыми органами.</w:t>
      </w: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Default="008F264E" w:rsidP="008F264E">
      <w:pPr>
        <w:widowControl w:val="0"/>
        <w:jc w:val="both"/>
        <w:rPr>
          <w:sz w:val="16"/>
          <w:szCs w:val="16"/>
          <w:lang w:val="ru-RU"/>
        </w:rPr>
      </w:pPr>
    </w:p>
    <w:p w:rsidR="008F264E" w:rsidRPr="008F264E" w:rsidRDefault="008F264E" w:rsidP="00FC4F9B">
      <w:pPr>
        <w:widowControl w:val="0"/>
        <w:rPr>
          <w:sz w:val="16"/>
          <w:szCs w:val="16"/>
          <w:lang w:val="ru-RU"/>
        </w:rPr>
      </w:pPr>
      <w:bookmarkStart w:id="2" w:name="_GoBack"/>
      <w:bookmarkEnd w:id="2"/>
    </w:p>
    <w:sectPr w:rsidR="008F264E" w:rsidRPr="008F264E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7F" w:rsidRDefault="00E1207F">
      <w:r>
        <w:separator/>
      </w:r>
    </w:p>
  </w:endnote>
  <w:endnote w:type="continuationSeparator" w:id="0">
    <w:p w:rsidR="00E1207F" w:rsidRDefault="00E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7F" w:rsidRDefault="00E1207F">
      <w:r>
        <w:separator/>
      </w:r>
    </w:p>
  </w:footnote>
  <w:footnote w:type="continuationSeparator" w:id="0">
    <w:p w:rsidR="00E1207F" w:rsidRDefault="00E1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6BF"/>
    <w:multiLevelType w:val="hybridMultilevel"/>
    <w:tmpl w:val="356A7C90"/>
    <w:lvl w:ilvl="0" w:tplc="268E5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F647B9C">
      <w:start w:val="1"/>
      <w:numFmt w:val="lowerLetter"/>
      <w:lvlText w:val="%2."/>
      <w:lvlJc w:val="left"/>
      <w:pPr>
        <w:ind w:left="1788" w:hanging="360"/>
      </w:pPr>
    </w:lvl>
    <w:lvl w:ilvl="2" w:tplc="7AC07F38">
      <w:start w:val="1"/>
      <w:numFmt w:val="lowerRoman"/>
      <w:lvlText w:val="%3."/>
      <w:lvlJc w:val="right"/>
      <w:pPr>
        <w:ind w:left="2508" w:hanging="180"/>
      </w:pPr>
    </w:lvl>
    <w:lvl w:ilvl="3" w:tplc="15E68CB0">
      <w:start w:val="1"/>
      <w:numFmt w:val="decimal"/>
      <w:lvlText w:val="%4."/>
      <w:lvlJc w:val="left"/>
      <w:pPr>
        <w:ind w:left="3228" w:hanging="360"/>
      </w:pPr>
    </w:lvl>
    <w:lvl w:ilvl="4" w:tplc="B50AD300">
      <w:start w:val="1"/>
      <w:numFmt w:val="lowerLetter"/>
      <w:lvlText w:val="%5."/>
      <w:lvlJc w:val="left"/>
      <w:pPr>
        <w:ind w:left="3948" w:hanging="360"/>
      </w:pPr>
    </w:lvl>
    <w:lvl w:ilvl="5" w:tplc="5232DC2A">
      <w:start w:val="1"/>
      <w:numFmt w:val="lowerRoman"/>
      <w:lvlText w:val="%6."/>
      <w:lvlJc w:val="right"/>
      <w:pPr>
        <w:ind w:left="4668" w:hanging="180"/>
      </w:pPr>
    </w:lvl>
    <w:lvl w:ilvl="6" w:tplc="C62CFF60">
      <w:start w:val="1"/>
      <w:numFmt w:val="decimal"/>
      <w:lvlText w:val="%7."/>
      <w:lvlJc w:val="left"/>
      <w:pPr>
        <w:ind w:left="5388" w:hanging="360"/>
      </w:pPr>
    </w:lvl>
    <w:lvl w:ilvl="7" w:tplc="B77A5FFC">
      <w:start w:val="1"/>
      <w:numFmt w:val="lowerLetter"/>
      <w:lvlText w:val="%8."/>
      <w:lvlJc w:val="left"/>
      <w:pPr>
        <w:ind w:left="6108" w:hanging="360"/>
      </w:pPr>
    </w:lvl>
    <w:lvl w:ilvl="8" w:tplc="C17AF75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7F028B"/>
    <w:multiLevelType w:val="hybridMultilevel"/>
    <w:tmpl w:val="A15CDCB8"/>
    <w:lvl w:ilvl="0" w:tplc="1B1A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1C73E6"/>
    <w:multiLevelType w:val="hybridMultilevel"/>
    <w:tmpl w:val="1D1E5F8E"/>
    <w:lvl w:ilvl="0" w:tplc="2842BAD6">
      <w:start w:val="1"/>
      <w:numFmt w:val="decimal"/>
      <w:lvlText w:val="%1."/>
      <w:lvlJc w:val="left"/>
      <w:pPr>
        <w:ind w:left="1683" w:hanging="975"/>
      </w:pPr>
    </w:lvl>
    <w:lvl w:ilvl="1" w:tplc="3ADC534C">
      <w:start w:val="1"/>
      <w:numFmt w:val="lowerLetter"/>
      <w:lvlText w:val="%2."/>
      <w:lvlJc w:val="left"/>
      <w:pPr>
        <w:ind w:left="1788" w:hanging="360"/>
      </w:pPr>
    </w:lvl>
    <w:lvl w:ilvl="2" w:tplc="0554B3C4">
      <w:start w:val="1"/>
      <w:numFmt w:val="lowerRoman"/>
      <w:lvlText w:val="%3."/>
      <w:lvlJc w:val="right"/>
      <w:pPr>
        <w:ind w:left="2508" w:hanging="180"/>
      </w:pPr>
    </w:lvl>
    <w:lvl w:ilvl="3" w:tplc="14F4409A">
      <w:start w:val="1"/>
      <w:numFmt w:val="decimal"/>
      <w:lvlText w:val="%4."/>
      <w:lvlJc w:val="left"/>
      <w:pPr>
        <w:ind w:left="3228" w:hanging="360"/>
      </w:pPr>
    </w:lvl>
    <w:lvl w:ilvl="4" w:tplc="B5CE2204">
      <w:start w:val="1"/>
      <w:numFmt w:val="lowerLetter"/>
      <w:lvlText w:val="%5."/>
      <w:lvlJc w:val="left"/>
      <w:pPr>
        <w:ind w:left="3948" w:hanging="360"/>
      </w:pPr>
    </w:lvl>
    <w:lvl w:ilvl="5" w:tplc="7E10B5DE">
      <w:start w:val="1"/>
      <w:numFmt w:val="lowerRoman"/>
      <w:lvlText w:val="%6."/>
      <w:lvlJc w:val="right"/>
      <w:pPr>
        <w:ind w:left="4668" w:hanging="180"/>
      </w:pPr>
    </w:lvl>
    <w:lvl w:ilvl="6" w:tplc="7F7A0E40">
      <w:start w:val="1"/>
      <w:numFmt w:val="decimal"/>
      <w:lvlText w:val="%7."/>
      <w:lvlJc w:val="left"/>
      <w:pPr>
        <w:ind w:left="5388" w:hanging="360"/>
      </w:pPr>
    </w:lvl>
    <w:lvl w:ilvl="7" w:tplc="0A941854">
      <w:start w:val="1"/>
      <w:numFmt w:val="lowerLetter"/>
      <w:lvlText w:val="%8."/>
      <w:lvlJc w:val="left"/>
      <w:pPr>
        <w:ind w:left="6108" w:hanging="360"/>
      </w:pPr>
    </w:lvl>
    <w:lvl w:ilvl="8" w:tplc="BC3CDCB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3B6C9B"/>
    <w:multiLevelType w:val="hybridMultilevel"/>
    <w:tmpl w:val="3626A588"/>
    <w:lvl w:ilvl="0" w:tplc="4A6ECA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E"/>
    <w:rsid w:val="00007D6A"/>
    <w:rsid w:val="0011035F"/>
    <w:rsid w:val="00122AD1"/>
    <w:rsid w:val="0015060E"/>
    <w:rsid w:val="00167251"/>
    <w:rsid w:val="00306F32"/>
    <w:rsid w:val="00370CBB"/>
    <w:rsid w:val="003827BB"/>
    <w:rsid w:val="003B5BCC"/>
    <w:rsid w:val="004207C3"/>
    <w:rsid w:val="004B4B2B"/>
    <w:rsid w:val="004D5B4A"/>
    <w:rsid w:val="00571D5E"/>
    <w:rsid w:val="00655512"/>
    <w:rsid w:val="0071093F"/>
    <w:rsid w:val="00734613"/>
    <w:rsid w:val="008535C8"/>
    <w:rsid w:val="008F264E"/>
    <w:rsid w:val="009D00B6"/>
    <w:rsid w:val="009F2D0E"/>
    <w:rsid w:val="00A81F97"/>
    <w:rsid w:val="00B71D07"/>
    <w:rsid w:val="00CF7860"/>
    <w:rsid w:val="00D87875"/>
    <w:rsid w:val="00DD32BE"/>
    <w:rsid w:val="00E01885"/>
    <w:rsid w:val="00E1207F"/>
    <w:rsid w:val="00E50E80"/>
    <w:rsid w:val="00E742FE"/>
    <w:rsid w:val="00ED7090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79A8"/>
  <w15:docId w15:val="{E1B311BD-E421-48C5-9C25-6B441356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Balloon Text"/>
    <w:basedOn w:val="a"/>
    <w:link w:val="af8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3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nhideWhenUsed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fa">
    <w:name w:val="Текст примечания Знак"/>
    <w:basedOn w:val="a0"/>
    <w:link w:val="afb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annotation text"/>
    <w:basedOn w:val="a"/>
    <w:link w:val="afa"/>
    <w:semiHidden/>
    <w:unhideWhenUsed/>
  </w:style>
  <w:style w:type="character" w:customStyle="1" w:styleId="afc">
    <w:name w:val="Заголовок Знак"/>
    <w:basedOn w:val="a0"/>
    <w:link w:val="a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Title"/>
    <w:basedOn w:val="a"/>
    <w:link w:val="afc"/>
    <w:qFormat/>
    <w:pPr>
      <w:widowControl w:val="0"/>
      <w:jc w:val="center"/>
    </w:pPr>
    <w:rPr>
      <w:b/>
      <w:bCs/>
      <w:sz w:val="28"/>
      <w:szCs w:val="28"/>
      <w:lang w:val="ru-RU"/>
    </w:rPr>
  </w:style>
  <w:style w:type="character" w:customStyle="1" w:styleId="afe">
    <w:name w:val="Основной текст Знак"/>
    <w:basedOn w:val="a0"/>
    <w:link w:val="aff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basedOn w:val="a"/>
    <w:link w:val="afe"/>
    <w:semiHidden/>
    <w:unhideWhenUsed/>
    <w:pPr>
      <w:jc w:val="both"/>
    </w:pPr>
    <w:rPr>
      <w:sz w:val="28"/>
      <w:lang w:val="ru-RU"/>
    </w:rPr>
  </w:style>
  <w:style w:type="character" w:customStyle="1" w:styleId="25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6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aff0">
    <w:name w:val="Текст Знак"/>
    <w:basedOn w:val="a0"/>
    <w:link w:val="aff1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"/>
    <w:link w:val="aff0"/>
    <w:semiHidden/>
    <w:unhideWhenUsed/>
    <w:rPr>
      <w:rFonts w:ascii="Courier New" w:hAnsi="Courier New" w:cs="Courier New"/>
      <w:lang w:val="ru-RU"/>
    </w:rPr>
  </w:style>
  <w:style w:type="character" w:customStyle="1" w:styleId="aff2">
    <w:name w:val="Тема примечания Знак"/>
    <w:basedOn w:val="afa"/>
    <w:link w:val="aff3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3">
    <w:name w:val="annotation subject"/>
    <w:basedOn w:val="afb"/>
    <w:next w:val="afb"/>
    <w:link w:val="aff2"/>
    <w:semiHidden/>
    <w:unhideWhenUsed/>
    <w:rPr>
      <w:b/>
      <w:bCs/>
    </w:rPr>
  </w:style>
  <w:style w:type="character" w:customStyle="1" w:styleId="aff4">
    <w:name w:val="Знак Знак"/>
    <w:link w:val="aff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5">
    <w:name w:val="Знак"/>
    <w:basedOn w:val="a"/>
    <w:link w:val="aff4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6">
    <w:name w:val="No Spacing"/>
    <w:uiPriority w:val="1"/>
    <w:qFormat/>
    <w:pPr>
      <w:spacing w:after="0" w:line="240" w:lineRule="auto"/>
    </w:pPr>
  </w:style>
  <w:style w:type="paragraph" w:styleId="aff7">
    <w:name w:val="Body Text Indent"/>
    <w:basedOn w:val="a"/>
    <w:link w:val="aff8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f8">
    <w:name w:val="Основной текст с отступом Знак"/>
    <w:basedOn w:val="a0"/>
    <w:link w:val="aff7"/>
    <w:rPr>
      <w:rFonts w:ascii="Century Gothic" w:eastAsia="Times New Roman" w:hAnsi="Century Gothic" w:cs="Times New Roman"/>
      <w:lang w:val="en-US"/>
    </w:rPr>
  </w:style>
  <w:style w:type="character" w:styleId="aff9">
    <w:name w:val="Placeholder Text"/>
    <w:basedOn w:val="a0"/>
    <w:uiPriority w:val="99"/>
    <w:semiHidden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ED709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F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64E"/>
    <w:pPr>
      <w:widowControl w:val="0"/>
      <w:autoSpaceDE w:val="0"/>
      <w:autoSpaceDN w:val="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01AC381244F39BD9417E475BE0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183CA-688B-4157-B52B-9D32AF9FB0D9}"/>
      </w:docPartPr>
      <w:docPartBody>
        <w:p w:rsidR="00CE5012" w:rsidRDefault="004F5F1C" w:rsidP="004F5F1C">
          <w:pPr>
            <w:pStyle w:val="C9601AC381244F39BD9417E475BE0C98"/>
          </w:pPr>
          <w:r w:rsidRPr="00651D00">
            <w:rPr>
              <w:rStyle w:val="afb"/>
              <w:rFonts w:eastAsiaTheme="minorHAnsi"/>
            </w:rPr>
            <w:t>Выберите элемент.</w:t>
          </w:r>
        </w:p>
      </w:docPartBody>
    </w:docPart>
    <w:docPart>
      <w:docPartPr>
        <w:name w:val="74D83CE73E7341C98DDC11B79106F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48184-6307-42F8-BD14-102962325D78}"/>
      </w:docPartPr>
      <w:docPartBody>
        <w:p w:rsidR="00CE5012" w:rsidRDefault="004F5F1C" w:rsidP="004F5F1C">
          <w:pPr>
            <w:pStyle w:val="74D83CE73E7341C98DDC11B79106F0D1"/>
          </w:pPr>
          <w:r w:rsidRPr="00005699">
            <w:rPr>
              <w:rStyle w:val="afb"/>
            </w:rPr>
            <w:t>Место для ввода текста.</w:t>
          </w:r>
        </w:p>
      </w:docPartBody>
    </w:docPart>
    <w:docPart>
      <w:docPartPr>
        <w:name w:val="5EC7753A0A1E43F6BA5EE04981DD6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649D3-7651-4BEF-B462-8603EA54D304}"/>
      </w:docPartPr>
      <w:docPartBody>
        <w:p w:rsidR="00CE5012" w:rsidRDefault="004F5F1C" w:rsidP="004F5F1C">
          <w:pPr>
            <w:pStyle w:val="5EC7753A0A1E43F6BA5EE04981DD62EC"/>
          </w:pPr>
          <w:r w:rsidRPr="00651D00">
            <w:rPr>
              <w:rStyle w:val="afb"/>
            </w:rPr>
            <w:t>Выберите элемент.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7E" w:rsidRDefault="00F22C7E">
      <w:pPr>
        <w:spacing w:after="0" w:line="240" w:lineRule="auto"/>
      </w:pPr>
      <w:r>
        <w:separator/>
      </w:r>
    </w:p>
  </w:endnote>
  <w:endnote w:type="continuationSeparator" w:id="0">
    <w:p w:rsidR="00F22C7E" w:rsidRDefault="00F22C7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7E" w:rsidRDefault="00F22C7E">
      <w:pPr>
        <w:spacing w:after="0" w:line="240" w:lineRule="auto"/>
      </w:pPr>
      <w:r>
        <w:separator/>
      </w:r>
    </w:p>
  </w:footnote>
  <w:footnote w:type="continuationSeparator" w:id="0">
    <w:p w:rsidR="00F22C7E" w:rsidRDefault="00F22C7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36"/>
    <w:rsid w:val="003B117C"/>
    <w:rsid w:val="00426DB6"/>
    <w:rsid w:val="00450B36"/>
    <w:rsid w:val="004F5F1C"/>
    <w:rsid w:val="00775674"/>
    <w:rsid w:val="008167AA"/>
    <w:rsid w:val="009E500D"/>
    <w:rsid w:val="00AA4516"/>
    <w:rsid w:val="00AE3DA8"/>
    <w:rsid w:val="00CE5012"/>
    <w:rsid w:val="00F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Placeholder Text"/>
    <w:basedOn w:val="a0"/>
    <w:uiPriority w:val="99"/>
    <w:semiHidden/>
    <w:rsid w:val="004F5F1C"/>
    <w:rPr>
      <w:color w:val="808080"/>
    </w:rPr>
  </w:style>
  <w:style w:type="paragraph" w:customStyle="1" w:styleId="8D2A90603F334D5DBF29CE542A567374">
    <w:name w:val="8D2A90603F334D5DBF29CE542A567374"/>
  </w:style>
  <w:style w:type="paragraph" w:customStyle="1" w:styleId="8923E909A4F74751A8E0A0AB01D9E53B">
    <w:name w:val="8923E909A4F74751A8E0A0AB01D9E53B"/>
  </w:style>
  <w:style w:type="paragraph" w:customStyle="1" w:styleId="8156EC6287EF454D848BCD600EE82B86">
    <w:name w:val="8156EC6287EF454D848BCD600EE82B86"/>
  </w:style>
  <w:style w:type="paragraph" w:customStyle="1" w:styleId="1F3551DFBEA447628A4964D985BDB3BA">
    <w:name w:val="1F3551DFBEA447628A4964D985BDB3BA"/>
    <w:rsid w:val="004F5F1C"/>
  </w:style>
  <w:style w:type="paragraph" w:customStyle="1" w:styleId="6C80C2CC05DE4979858AD269320FFD2E">
    <w:name w:val="6C80C2CC05DE4979858AD269320FFD2E"/>
    <w:rsid w:val="004F5F1C"/>
  </w:style>
  <w:style w:type="paragraph" w:customStyle="1" w:styleId="8B6CE1D4AF074766B3EAEAF0BAEAA762">
    <w:name w:val="8B6CE1D4AF074766B3EAEAF0BAEAA762"/>
    <w:rsid w:val="004F5F1C"/>
  </w:style>
  <w:style w:type="paragraph" w:customStyle="1" w:styleId="C9601AC381244F39BD9417E475BE0C98">
    <w:name w:val="C9601AC381244F39BD9417E475BE0C98"/>
    <w:rsid w:val="004F5F1C"/>
  </w:style>
  <w:style w:type="paragraph" w:customStyle="1" w:styleId="74D83CE73E7341C98DDC11B79106F0D1">
    <w:name w:val="74D83CE73E7341C98DDC11B79106F0D1"/>
    <w:rsid w:val="004F5F1C"/>
  </w:style>
  <w:style w:type="paragraph" w:customStyle="1" w:styleId="5EC7753A0A1E43F6BA5EE04981DD62EC">
    <w:name w:val="5EC7753A0A1E43F6BA5EE04981DD62EC"/>
    <w:rsid w:val="004F5F1C"/>
  </w:style>
  <w:style w:type="paragraph" w:customStyle="1" w:styleId="413E6A3BC508435B94EB847E8B2592E8">
    <w:name w:val="413E6A3BC508435B94EB847E8B2592E8"/>
    <w:rsid w:val="004F5F1C"/>
  </w:style>
  <w:style w:type="paragraph" w:customStyle="1" w:styleId="6B52062B7DE24D0AB7AD2B17D27A6A64">
    <w:name w:val="6B52062B7DE24D0AB7AD2B17D27A6A64"/>
    <w:rsid w:val="004F5F1C"/>
  </w:style>
  <w:style w:type="paragraph" w:customStyle="1" w:styleId="7436DA0172DB4572B48512BE1BC2AEDF">
    <w:name w:val="7436DA0172DB4572B48512BE1BC2AEDF"/>
    <w:rsid w:val="004F5F1C"/>
  </w:style>
  <w:style w:type="paragraph" w:customStyle="1" w:styleId="6C65781B04D44C2D940915C16F37B7DC">
    <w:name w:val="6C65781B04D44C2D940915C16F37B7DC"/>
    <w:rsid w:val="004F5F1C"/>
  </w:style>
  <w:style w:type="paragraph" w:customStyle="1" w:styleId="5324631EE8CA408CABD68007A4DA8E13">
    <w:name w:val="5324631EE8CA408CABD68007A4DA8E13"/>
    <w:rsid w:val="004F5F1C"/>
  </w:style>
  <w:style w:type="paragraph" w:customStyle="1" w:styleId="7DAEA3DE7E664517810354D8F12603C7">
    <w:name w:val="7DAEA3DE7E664517810354D8F12603C7"/>
    <w:rsid w:val="004F5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8D59-6A38-4BE4-B200-5D0D7A57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Охотникова Елена Николаевна</cp:lastModifiedBy>
  <cp:revision>2</cp:revision>
  <cp:lastPrinted>2025-04-22T04:21:00Z</cp:lastPrinted>
  <dcterms:created xsi:type="dcterms:W3CDTF">2025-04-23T08:05:00Z</dcterms:created>
  <dcterms:modified xsi:type="dcterms:W3CDTF">2025-04-23T08:05:00Z</dcterms:modified>
</cp:coreProperties>
</file>