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360738">
        <w:rPr>
          <w:rFonts w:eastAsia="Calibri" w:cs="Times New Roman"/>
          <w:color w:val="000000"/>
          <w:sz w:val="24"/>
          <w:szCs w:val="24"/>
          <w:lang w:eastAsia="en-US"/>
        </w:rPr>
        <w:t>3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>0</w:t>
      </w:r>
      <w:r w:rsidR="00360738">
        <w:rPr>
          <w:rFonts w:eastAsia="Calibri" w:cs="Times New Roman"/>
          <w:color w:val="000000"/>
          <w:sz w:val="24"/>
          <w:szCs w:val="24"/>
          <w:lang w:eastAsia="en-US"/>
        </w:rPr>
        <w:t>4-нпа</w:t>
      </w:r>
    </w:p>
    <w:p w:rsidR="002D3753" w:rsidRDefault="00C305E1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E279B3" w:rsidRDefault="00E279B3" w:rsidP="00730460">
      <w:pPr>
        <w:pStyle w:val="ConsPlusTitle"/>
        <w:ind w:right="519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44318366"/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E7D3F" w:rsidRPr="008E7D3F" w:rsidTr="00EB2B98">
        <w:tc>
          <w:tcPr>
            <w:tcW w:w="4926" w:type="dxa"/>
          </w:tcPr>
          <w:bookmarkEnd w:id="0"/>
          <w:p w:rsidR="008E7D3F" w:rsidRPr="008E7D3F" w:rsidRDefault="008E7D3F" w:rsidP="008E7D3F">
            <w:pPr>
              <w:ind w:right="-110"/>
              <w:jc w:val="both"/>
              <w:rPr>
                <w:rFonts w:eastAsia="Times New Roman" w:cs="Times New Roman"/>
                <w:szCs w:val="28"/>
              </w:rPr>
            </w:pPr>
            <w:r w:rsidRPr="008E7D3F">
              <w:rPr>
                <w:rFonts w:eastAsia="Times New Roman" w:cs="Times New Roman"/>
                <w:szCs w:val="28"/>
              </w:rPr>
              <w:t xml:space="preserve">О внесении изменений в постановление администрации сельского поселения Локосово от 20.12.2022 года № 112-нпа «Об утверждении муниципальной программы сельского поселения Локосово «Управление финансами в части передачи полномочий по решению вопросов местного значения на 2023-2025 годы»» </w:t>
            </w:r>
          </w:p>
        </w:tc>
        <w:tc>
          <w:tcPr>
            <w:tcW w:w="4927" w:type="dxa"/>
          </w:tcPr>
          <w:p w:rsidR="008E7D3F" w:rsidRPr="008E7D3F" w:rsidRDefault="008E7D3F" w:rsidP="008E7D3F">
            <w:pPr>
              <w:ind w:right="706"/>
              <w:rPr>
                <w:rFonts w:eastAsia="Times New Roman" w:cs="Times New Roman"/>
                <w:szCs w:val="28"/>
              </w:rPr>
            </w:pPr>
          </w:p>
        </w:tc>
      </w:tr>
    </w:tbl>
    <w:p w:rsidR="008E7D3F" w:rsidRPr="008E7D3F" w:rsidRDefault="008E7D3F" w:rsidP="008E7D3F">
      <w:pPr>
        <w:ind w:right="706"/>
        <w:jc w:val="both"/>
        <w:rPr>
          <w:rFonts w:eastAsia="Times New Roman" w:cs="Times New Roman"/>
          <w:szCs w:val="28"/>
        </w:rPr>
      </w:pPr>
    </w:p>
    <w:p w:rsidR="008E7D3F" w:rsidRPr="008E7D3F" w:rsidRDefault="008E7D3F" w:rsidP="008E7D3F">
      <w:pPr>
        <w:ind w:right="706"/>
        <w:jc w:val="both"/>
        <w:rPr>
          <w:rFonts w:eastAsia="Times New Roman" w:cs="Times New Roman"/>
          <w:szCs w:val="28"/>
        </w:rPr>
      </w:pPr>
    </w:p>
    <w:p w:rsidR="008E7D3F" w:rsidRPr="008E7D3F" w:rsidRDefault="008E7D3F" w:rsidP="008E7D3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8E7D3F">
        <w:rPr>
          <w:rFonts w:eastAsia="Times New Roman" w:cs="Times New Roman"/>
          <w:szCs w:val="28"/>
        </w:rPr>
        <w:t>В</w:t>
      </w:r>
      <w:r w:rsidRPr="008E7D3F">
        <w:rPr>
          <w:rFonts w:eastAsia="Times New Roman" w:cs="Times New Roman"/>
          <w:szCs w:val="28"/>
        </w:rPr>
        <w:tab/>
        <w:t>целях приведения муниципального правового акта администрации сельского поселения Локосово в соответствие с действующим законодательством Российской Федерации, решением Совета депутатов сельского поселения Локосово от 21 декабря 2022 года № 166 «Об утверждении бюджета сельского поселения Локосово на 2023 и плановые периоды 2023-2025 годов»:</w:t>
      </w:r>
    </w:p>
    <w:p w:rsidR="008E7D3F" w:rsidRPr="008E7D3F" w:rsidRDefault="008E7D3F" w:rsidP="008E7D3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8E7D3F">
        <w:rPr>
          <w:rFonts w:eastAsia="Times New Roman" w:cs="Times New Roman"/>
          <w:szCs w:val="28"/>
        </w:rPr>
        <w:t>1.</w:t>
      </w:r>
      <w:r w:rsidRPr="008E7D3F">
        <w:rPr>
          <w:rFonts w:eastAsia="Times New Roman" w:cs="Times New Roman"/>
          <w:szCs w:val="28"/>
        </w:rPr>
        <w:tab/>
        <w:t xml:space="preserve">Внести в постановление администрации сельского поселения Локосово от 20.12.2022 года № 112-нпа «Об утверждении </w:t>
      </w:r>
      <w:r w:rsidRPr="008E7D3F">
        <w:rPr>
          <w:rFonts w:eastAsia="Times New Roman" w:cs="Times New Roman"/>
          <w:szCs w:val="28"/>
          <w:lang w:eastAsia="en-US"/>
        </w:rPr>
        <w:t>муниципальной программы сельского поселения Локосово «Управление финансами в части передачи полномочий по решению вопросов местного значения на 2023-2025 годы» следующие изменения:</w:t>
      </w:r>
    </w:p>
    <w:p w:rsidR="008E7D3F" w:rsidRPr="008E7D3F" w:rsidRDefault="008E7D3F" w:rsidP="008E7D3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8E7D3F">
        <w:rPr>
          <w:rFonts w:eastAsia="Times New Roman" w:cs="Times New Roman"/>
          <w:szCs w:val="28"/>
        </w:rPr>
        <w:t>1.1. В наименовании постановления и далее по тексту «2023-2025» заменить на «2023-2028 годы».</w:t>
      </w:r>
    </w:p>
    <w:p w:rsidR="008E7D3F" w:rsidRPr="008E7D3F" w:rsidRDefault="008E7D3F" w:rsidP="008E7D3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8E7D3F">
        <w:rPr>
          <w:rFonts w:eastAsia="Times New Roman" w:cs="Times New Roman"/>
          <w:szCs w:val="28"/>
          <w:lang w:eastAsia="en-US"/>
        </w:rPr>
        <w:t>1.2. Паспорт муниципальной программы изложить в новой редакции согласно приложению к настоящему постановлению.</w:t>
      </w:r>
    </w:p>
    <w:p w:rsidR="008E7D3F" w:rsidRPr="008E7D3F" w:rsidRDefault="008E7D3F" w:rsidP="008E7D3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8E7D3F">
        <w:rPr>
          <w:rFonts w:eastAsia="Times New Roman" w:cs="Times New Roman"/>
          <w:szCs w:val="28"/>
          <w:lang w:eastAsia="en-US"/>
        </w:rPr>
        <w:t xml:space="preserve">1.3. </w:t>
      </w:r>
      <w:bookmarkStart w:id="1" w:name="_Hlk214284891"/>
      <w:r>
        <w:rPr>
          <w:rFonts w:eastAsia="Times New Roman" w:cs="Times New Roman"/>
          <w:szCs w:val="28"/>
          <w:lang w:eastAsia="en-US"/>
        </w:rPr>
        <w:t xml:space="preserve"> </w:t>
      </w:r>
      <w:r w:rsidRPr="008E7D3F">
        <w:rPr>
          <w:rFonts w:eastAsia="Times New Roman" w:cs="Times New Roman"/>
          <w:szCs w:val="28"/>
          <w:lang w:eastAsia="en-US"/>
        </w:rPr>
        <w:t>Приложение 1 к муниципальной программе «Управление финансами в части передачи полномочий по решению вопросов местного значения» изложить в новой редакции согласно приложению 1 к настоящему постановлению.</w:t>
      </w:r>
    </w:p>
    <w:bookmarkEnd w:id="1"/>
    <w:p w:rsidR="008E7D3F" w:rsidRPr="008E7D3F" w:rsidRDefault="008E7D3F" w:rsidP="008E7D3F">
      <w:pPr>
        <w:tabs>
          <w:tab w:val="left" w:pos="14570"/>
        </w:tabs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8E7D3F">
        <w:rPr>
          <w:rFonts w:eastAsia="Times New Roman" w:cs="Times New Roman"/>
          <w:szCs w:val="28"/>
          <w:lang w:eastAsia="en-US"/>
        </w:rPr>
        <w:lastRenderedPageBreak/>
        <w:t>1.4.</w:t>
      </w:r>
      <w:r>
        <w:rPr>
          <w:rFonts w:eastAsia="Times New Roman" w:cs="Times New Roman"/>
          <w:szCs w:val="28"/>
          <w:lang w:eastAsia="en-US"/>
        </w:rPr>
        <w:t xml:space="preserve">  </w:t>
      </w:r>
      <w:r w:rsidRPr="008E7D3F">
        <w:rPr>
          <w:rFonts w:eastAsia="Times New Roman" w:cs="Times New Roman"/>
          <w:szCs w:val="28"/>
          <w:lang w:eastAsia="en-US"/>
        </w:rPr>
        <w:t>Приложение 2 к муниципальной программе «Управление финансами в части передачи полномочий по решению вопросов местного значения» изложить в новой редакции согласно приложению 2 к настоящему постановлению.</w:t>
      </w:r>
    </w:p>
    <w:p w:rsidR="008E7D3F" w:rsidRPr="008E7D3F" w:rsidRDefault="008E7D3F" w:rsidP="008E7D3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8E7D3F">
        <w:rPr>
          <w:rFonts w:eastAsia="Times New Roman" w:cs="Times New Roman"/>
          <w:szCs w:val="28"/>
          <w:lang w:eastAsia="en-US"/>
        </w:rPr>
        <w:t>2.  Настоящее постановление обнародовать и разместить на официальном сайте сельского поселения Локосово.</w:t>
      </w:r>
    </w:p>
    <w:p w:rsidR="008E7D3F" w:rsidRPr="008E7D3F" w:rsidRDefault="008E7D3F" w:rsidP="008E7D3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en-US"/>
        </w:rPr>
      </w:pPr>
      <w:r w:rsidRPr="008E7D3F">
        <w:rPr>
          <w:rFonts w:eastAsia="Times New Roman" w:cs="Times New Roman"/>
          <w:szCs w:val="28"/>
          <w:lang w:eastAsia="en-US"/>
        </w:rPr>
        <w:t>3. Контроль за выполнением настоящего постановления оставляю за собой.</w:t>
      </w:r>
    </w:p>
    <w:p w:rsidR="008E7D3F" w:rsidRPr="008E7D3F" w:rsidRDefault="008E7D3F" w:rsidP="008E7D3F">
      <w:pPr>
        <w:ind w:firstLine="709"/>
        <w:jc w:val="both"/>
        <w:rPr>
          <w:rFonts w:eastAsia="Calibri" w:cs="Times New Roman"/>
          <w:szCs w:val="28"/>
          <w:lang w:eastAsia="en-US"/>
        </w:rPr>
      </w:pPr>
    </w:p>
    <w:p w:rsidR="008E7D3F" w:rsidRPr="008E7D3F" w:rsidRDefault="008E7D3F" w:rsidP="008E7D3F">
      <w:pPr>
        <w:ind w:firstLine="709"/>
        <w:jc w:val="both"/>
        <w:rPr>
          <w:rFonts w:eastAsia="Calibri" w:cs="Times New Roman"/>
          <w:szCs w:val="28"/>
          <w:lang w:eastAsia="en-US"/>
        </w:rPr>
      </w:pPr>
    </w:p>
    <w:p w:rsidR="008E7D3F" w:rsidRPr="008E7D3F" w:rsidRDefault="008E7D3F" w:rsidP="008E7D3F">
      <w:pPr>
        <w:jc w:val="both"/>
        <w:rPr>
          <w:rFonts w:eastAsia="Times New Roman" w:cs="Times New Roman"/>
          <w:szCs w:val="28"/>
        </w:rPr>
      </w:pPr>
    </w:p>
    <w:p w:rsidR="008E7D3F" w:rsidRPr="008E7D3F" w:rsidRDefault="008E7D3F" w:rsidP="008E7D3F">
      <w:pPr>
        <w:jc w:val="both"/>
        <w:rPr>
          <w:rFonts w:eastAsia="Times New Roman" w:cs="Times New Roman"/>
          <w:szCs w:val="28"/>
        </w:rPr>
      </w:pPr>
      <w:r w:rsidRPr="008E7D3F">
        <w:rPr>
          <w:rFonts w:eastAsia="Times New Roman" w:cs="Times New Roman"/>
          <w:szCs w:val="28"/>
        </w:rPr>
        <w:t xml:space="preserve">Глава </w:t>
      </w:r>
      <w:r w:rsidRPr="008E7D3F">
        <w:rPr>
          <w:rFonts w:eastAsia="Calibri" w:cs="Times New Roman"/>
          <w:szCs w:val="28"/>
          <w:lang w:eastAsia="en-US"/>
        </w:rPr>
        <w:t>сельского поселения</w:t>
      </w:r>
      <w:r w:rsidRPr="008E7D3F">
        <w:rPr>
          <w:rFonts w:eastAsia="Calibri" w:cs="Times New Roman"/>
          <w:szCs w:val="28"/>
          <w:lang w:eastAsia="en-US"/>
        </w:rPr>
        <w:tab/>
      </w:r>
      <w:r w:rsidRPr="008E7D3F">
        <w:rPr>
          <w:rFonts w:eastAsia="Calibri" w:cs="Times New Roman"/>
          <w:szCs w:val="28"/>
          <w:lang w:eastAsia="en-US"/>
        </w:rPr>
        <w:tab/>
      </w:r>
      <w:r w:rsidRPr="008E7D3F">
        <w:rPr>
          <w:rFonts w:eastAsia="Calibri" w:cs="Times New Roman"/>
          <w:szCs w:val="28"/>
          <w:lang w:eastAsia="en-US"/>
        </w:rPr>
        <w:tab/>
      </w:r>
      <w:r w:rsidRPr="008E7D3F">
        <w:rPr>
          <w:rFonts w:eastAsia="Calibri" w:cs="Times New Roman"/>
          <w:szCs w:val="28"/>
          <w:lang w:eastAsia="en-US"/>
        </w:rPr>
        <w:tab/>
        <w:t xml:space="preserve">        </w:t>
      </w:r>
      <w:r>
        <w:rPr>
          <w:rFonts w:eastAsia="Calibri" w:cs="Times New Roman"/>
          <w:szCs w:val="28"/>
          <w:lang w:eastAsia="en-US"/>
        </w:rPr>
        <w:t xml:space="preserve">   </w:t>
      </w:r>
      <w:r w:rsidRPr="008E7D3F">
        <w:rPr>
          <w:rFonts w:eastAsia="Calibri" w:cs="Times New Roman"/>
          <w:szCs w:val="28"/>
          <w:lang w:eastAsia="en-US"/>
        </w:rPr>
        <w:t xml:space="preserve">                   Н.Б. Свечников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282999" w:rsidRDefault="00282999" w:rsidP="00733B86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733B86" w:rsidRDefault="00733B86" w:rsidP="00733B86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8E7D3F">
        <w:rPr>
          <w:rFonts w:eastAsia="Times New Roman" w:cs="Times New Roman"/>
          <w:sz w:val="24"/>
          <w:szCs w:val="24"/>
        </w:rPr>
        <w:lastRenderedPageBreak/>
        <w:t>Приложение к постановлени</w:t>
      </w:r>
      <w:r w:rsidR="00282999">
        <w:rPr>
          <w:rFonts w:eastAsia="Times New Roman" w:cs="Times New Roman"/>
          <w:sz w:val="24"/>
          <w:szCs w:val="24"/>
        </w:rPr>
        <w:t>ю</w:t>
      </w:r>
      <w:r w:rsidRPr="008E7D3F">
        <w:rPr>
          <w:rFonts w:eastAsia="Times New Roman" w:cs="Times New Roman"/>
          <w:sz w:val="24"/>
          <w:szCs w:val="24"/>
        </w:rPr>
        <w:t xml:space="preserve"> 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8E7D3F">
        <w:rPr>
          <w:rFonts w:eastAsia="Times New Roman" w:cs="Times New Roman"/>
          <w:sz w:val="24"/>
          <w:szCs w:val="24"/>
        </w:rPr>
        <w:t>администрации сельского поселения Локосово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8E7D3F">
        <w:rPr>
          <w:rFonts w:eastAsia="Times New Roman" w:cs="Times New Roman"/>
          <w:sz w:val="24"/>
          <w:szCs w:val="24"/>
        </w:rPr>
        <w:t>от «</w:t>
      </w:r>
      <w:r w:rsidR="00282999" w:rsidRPr="00733B86">
        <w:rPr>
          <w:rFonts w:eastAsia="Times New Roman" w:cs="Times New Roman"/>
          <w:sz w:val="24"/>
          <w:szCs w:val="24"/>
        </w:rPr>
        <w:t>23</w:t>
      </w:r>
      <w:r w:rsidRPr="008E7D3F">
        <w:rPr>
          <w:rFonts w:eastAsia="Times New Roman" w:cs="Times New Roman"/>
          <w:sz w:val="24"/>
          <w:szCs w:val="24"/>
        </w:rPr>
        <w:t xml:space="preserve">» </w:t>
      </w:r>
      <w:r w:rsidR="00282999">
        <w:rPr>
          <w:rFonts w:eastAsia="Times New Roman" w:cs="Times New Roman"/>
          <w:sz w:val="24"/>
          <w:szCs w:val="24"/>
        </w:rPr>
        <w:t>января</w:t>
      </w:r>
      <w:r w:rsidRPr="008E7D3F">
        <w:rPr>
          <w:rFonts w:eastAsia="Times New Roman" w:cs="Times New Roman"/>
          <w:sz w:val="24"/>
          <w:szCs w:val="24"/>
        </w:rPr>
        <w:t xml:space="preserve"> 2026 года № </w:t>
      </w:r>
      <w:r w:rsidR="00282999" w:rsidRPr="00733B86">
        <w:rPr>
          <w:rFonts w:eastAsia="Times New Roman" w:cs="Times New Roman"/>
          <w:sz w:val="24"/>
          <w:szCs w:val="24"/>
        </w:rPr>
        <w:t>04</w:t>
      </w:r>
      <w:r w:rsidRPr="008E7D3F">
        <w:rPr>
          <w:rFonts w:eastAsia="Times New Roman" w:cs="Times New Roman"/>
          <w:sz w:val="24"/>
          <w:szCs w:val="24"/>
        </w:rPr>
        <w:t xml:space="preserve"> -нпа</w:t>
      </w:r>
    </w:p>
    <w:p w:rsidR="00282999" w:rsidRDefault="00282999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2B4279"/>
          <w:sz w:val="24"/>
          <w:szCs w:val="24"/>
        </w:rPr>
      </w:pPr>
    </w:p>
    <w:p w:rsidR="00282999" w:rsidRDefault="00282999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2B4279"/>
          <w:sz w:val="24"/>
          <w:szCs w:val="24"/>
        </w:rPr>
      </w:pPr>
      <w:bookmarkStart w:id="2" w:name="_GoBack"/>
      <w:bookmarkEnd w:id="2"/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8E7D3F">
        <w:rPr>
          <w:rFonts w:eastAsia="Times New Roman" w:cs="Times New Roman"/>
          <w:color w:val="000000"/>
          <w:szCs w:val="28"/>
          <w:lang w:eastAsia="en-US"/>
        </w:rPr>
        <w:t>Муниципальная программа сельского поселения Локосово «Управление финансами в части передачи полномочий по решению вопросов местного значения на 2023-2028 годы»</w:t>
      </w:r>
    </w:p>
    <w:p w:rsidR="00282999" w:rsidRDefault="00282999" w:rsidP="008E7D3F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82999" w:rsidRDefault="00282999" w:rsidP="008E7D3F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000000"/>
          <w:szCs w:val="28"/>
        </w:rPr>
      </w:pPr>
      <w:r w:rsidRPr="008E7D3F">
        <w:rPr>
          <w:rFonts w:eastAsia="Times New Roman" w:cs="Times New Roman"/>
          <w:bCs/>
          <w:color w:val="000000"/>
          <w:szCs w:val="28"/>
        </w:rPr>
        <w:t>Раздел 1. Общие положения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</w:rPr>
      </w:pPr>
      <w:r w:rsidRPr="008E7D3F">
        <w:rPr>
          <w:rFonts w:eastAsia="Times New Roman" w:cs="Times New Roman"/>
          <w:bCs/>
          <w:szCs w:val="28"/>
        </w:rPr>
        <w:t xml:space="preserve">Паспорт муниципальной программы </w:t>
      </w:r>
      <w:r w:rsidRPr="008E7D3F">
        <w:rPr>
          <w:rFonts w:eastAsia="Times New Roman" w:cs="Times New Roman"/>
          <w:szCs w:val="28"/>
          <w:lang w:eastAsia="en-US"/>
        </w:rPr>
        <w:t>«Управление финансами в части передачи полномочий по решению вопросов местного значения сельского поселения Локосово на 2023-2028 годы»</w:t>
      </w: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8E7D3F" w:rsidRPr="008E7D3F" w:rsidTr="00EB2B9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  <w:lang w:eastAsia="en-US"/>
              </w:rPr>
              <w:t>-Управление финансами в части передачи полномочий по решению вопросов местного значения сельского поселения Локосово на 2023-2028 годы»</w:t>
            </w: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Основание для разработки муниципальной программы (наименование, номер и дата соответствующего нормативного акта)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color w:val="000000"/>
                <w:sz w:val="24"/>
                <w:szCs w:val="24"/>
              </w:rPr>
              <w:t>Распоряжение администрации сельского поселения Локосово от 07.11.2022 № 91-р</w:t>
            </w:r>
          </w:p>
          <w:p w:rsidR="008E7D3F" w:rsidRPr="008E7D3F" w:rsidRDefault="008E7D3F" w:rsidP="008E7D3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color w:val="000000"/>
                <w:sz w:val="24"/>
                <w:szCs w:val="24"/>
              </w:rPr>
              <w:t>-уставом сельского поселения Локосово</w:t>
            </w:r>
            <w:r w:rsidRPr="008E7D3F">
              <w:rPr>
                <w:rFonts w:eastAsia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Заказчик 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Основные разработчики 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Цель и задачи 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ind w:firstLine="5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Цель: Эффективное исполнение полномочий органом местного самоуправления сельское поселение Локосово</w:t>
            </w:r>
          </w:p>
          <w:p w:rsidR="008E7D3F" w:rsidRPr="008E7D3F" w:rsidRDefault="008E7D3F" w:rsidP="008E7D3F">
            <w:pPr>
              <w:ind w:firstLine="5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Задачи: Реализация полномочий органов местного самоуправления сельское поселение Локосово:</w:t>
            </w:r>
          </w:p>
          <w:p w:rsidR="008E7D3F" w:rsidRPr="008E7D3F" w:rsidRDefault="008E7D3F" w:rsidP="008E7D3F">
            <w:pPr>
              <w:ind w:firstLine="5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самоуправления;</w:t>
            </w:r>
          </w:p>
          <w:p w:rsidR="008E7D3F" w:rsidRPr="008E7D3F" w:rsidRDefault="008E7D3F" w:rsidP="008E7D3F">
            <w:pPr>
              <w:ind w:firstLine="5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-совершенствование работы по исполнению полномочий по решению вопросам местного значения.</w:t>
            </w:r>
          </w:p>
          <w:p w:rsidR="008E7D3F" w:rsidRPr="008E7D3F" w:rsidRDefault="008E7D3F" w:rsidP="008E7D3F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rPr>
                <w:rFonts w:eastAsia="Times New Roman" w:cs="Times New Roman"/>
                <w:szCs w:val="28"/>
              </w:rPr>
            </w:pPr>
            <w:r w:rsidRPr="008E7D3F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2023-2028 годы. </w:t>
            </w: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Объёмы и источники финансирования 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Общий объём финансирования программы за счет средств бюджета сельского поселения Локосово</w:t>
            </w:r>
            <w:r w:rsidRPr="008E7D3F">
              <w:rPr>
                <w:rFonts w:ascii="Arial" w:eastAsia="Times New Roman" w:hAnsi="Arial" w:cs="Arial"/>
                <w:sz w:val="20"/>
                <w:szCs w:val="28"/>
              </w:rPr>
              <w:t xml:space="preserve">  </w:t>
            </w:r>
            <w:r w:rsidRPr="008E7D3F">
              <w:rPr>
                <w:rFonts w:eastAsia="Times New Roman" w:cs="Times New Roman"/>
                <w:sz w:val="24"/>
                <w:szCs w:val="24"/>
              </w:rPr>
              <w:t>на 2023-2030 годы</w:t>
            </w:r>
            <w:r w:rsidRPr="008E7D3F">
              <w:rPr>
                <w:rFonts w:ascii="Arial" w:eastAsia="Times New Roman" w:hAnsi="Arial" w:cs="Arial"/>
                <w:sz w:val="20"/>
                <w:szCs w:val="28"/>
              </w:rPr>
              <w:t xml:space="preserve"> </w:t>
            </w:r>
            <w:r w:rsidRPr="008E7D3F">
              <w:rPr>
                <w:rFonts w:eastAsia="Times New Roman" w:cs="Times New Roman"/>
                <w:sz w:val="24"/>
                <w:szCs w:val="24"/>
              </w:rPr>
              <w:t>составляют  15 149,5 тыс. рублей, в том числе по годам:</w:t>
            </w:r>
            <w:r w:rsidRPr="008E7D3F">
              <w:rPr>
                <w:rFonts w:eastAsia="Times New Roman" w:cs="Times New Roman"/>
                <w:sz w:val="24"/>
                <w:szCs w:val="24"/>
              </w:rPr>
              <w:br/>
              <w:t>в 2023 году  -  7 688,1 тыс. рублей;</w:t>
            </w:r>
            <w:r w:rsidRPr="008E7D3F">
              <w:rPr>
                <w:rFonts w:eastAsia="Times New Roman" w:cs="Times New Roman"/>
                <w:sz w:val="24"/>
                <w:szCs w:val="24"/>
              </w:rPr>
              <w:br/>
              <w:t>в 2024 году  -  1 267,1 тыс. рублей;</w:t>
            </w:r>
            <w:r w:rsidRPr="008E7D3F">
              <w:rPr>
                <w:rFonts w:eastAsia="Times New Roman" w:cs="Times New Roman"/>
                <w:sz w:val="24"/>
                <w:szCs w:val="24"/>
              </w:rPr>
              <w:br/>
              <w:t>в 2025 году  -  1 304,8 тыс. рублей;</w:t>
            </w:r>
          </w:p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в 2026 году -   1 644,5 тыс. рублей;</w:t>
            </w:r>
          </w:p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в 2027 году -   1 617,1 тыс. рублей;</w:t>
            </w:r>
          </w:p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в 2028 году -   1 627,9 тыс. рублей.</w:t>
            </w:r>
          </w:p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Ежегодные объёмы финансирования подлежат уточнению, исходя из утвержденного бюджета.</w:t>
            </w:r>
          </w:p>
        </w:tc>
      </w:tr>
      <w:tr w:rsidR="008E7D3F" w:rsidRPr="008E7D3F" w:rsidTr="00EB2B9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Обеспечение выполнения полномочий и функций органов местного самоуправления сельское поселение Локосово на 100%</w:t>
            </w:r>
          </w:p>
        </w:tc>
      </w:tr>
    </w:tbl>
    <w:p w:rsidR="00282999" w:rsidRDefault="00282999" w:rsidP="00282999">
      <w:pPr>
        <w:widowControl w:val="0"/>
        <w:autoSpaceDE w:val="0"/>
        <w:autoSpaceDN w:val="0"/>
        <w:adjustRightInd w:val="0"/>
        <w:ind w:right="-172"/>
        <w:jc w:val="center"/>
        <w:rPr>
          <w:rFonts w:eastAsia="Times New Roman" w:cs="Times New Roman"/>
          <w:sz w:val="24"/>
          <w:szCs w:val="24"/>
        </w:rPr>
        <w:sectPr w:rsidR="00282999" w:rsidSect="00F60A6E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E7D3F" w:rsidRPr="008E7D3F" w:rsidRDefault="008E7D3F" w:rsidP="0028299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4"/>
          <w:szCs w:val="24"/>
        </w:rPr>
      </w:pPr>
      <w:r w:rsidRPr="008E7D3F">
        <w:rPr>
          <w:rFonts w:eastAsia="Times New Roman" w:cs="Times New Roman"/>
          <w:color w:val="000000"/>
          <w:sz w:val="24"/>
          <w:szCs w:val="24"/>
        </w:rPr>
        <w:lastRenderedPageBreak/>
        <w:t>Приложение 1 к муниципальной программе</w:t>
      </w:r>
    </w:p>
    <w:p w:rsidR="008E7D3F" w:rsidRPr="008E7D3F" w:rsidRDefault="008E7D3F" w:rsidP="0028299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8E7D3F">
        <w:rPr>
          <w:rFonts w:eastAsia="Times New Roman" w:cs="Times New Roman"/>
          <w:color w:val="000000"/>
          <w:sz w:val="24"/>
          <w:szCs w:val="24"/>
          <w:lang w:eastAsia="en-US"/>
        </w:rPr>
        <w:t>«Управление финансами в части передачи</w:t>
      </w:r>
    </w:p>
    <w:p w:rsidR="008E7D3F" w:rsidRPr="008E7D3F" w:rsidRDefault="008E7D3F" w:rsidP="0028299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8E7D3F">
        <w:rPr>
          <w:rFonts w:eastAsia="Times New Roman" w:cs="Times New Roman"/>
          <w:color w:val="000000"/>
          <w:sz w:val="24"/>
          <w:szCs w:val="24"/>
          <w:lang w:eastAsia="en-US"/>
        </w:rPr>
        <w:t>полномочий по решению вопросов местного</w:t>
      </w:r>
    </w:p>
    <w:p w:rsidR="008E7D3F" w:rsidRPr="008E7D3F" w:rsidRDefault="008E7D3F" w:rsidP="0028299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8E7D3F">
        <w:rPr>
          <w:rFonts w:eastAsia="Times New Roman" w:cs="Times New Roman"/>
          <w:color w:val="000000"/>
          <w:sz w:val="24"/>
          <w:szCs w:val="24"/>
          <w:lang w:eastAsia="en-US"/>
        </w:rPr>
        <w:t>значения на 2023-2028 годы»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8E7D3F">
        <w:rPr>
          <w:rFonts w:eastAsia="Times New Roman" w:cs="Times New Roman"/>
          <w:bCs/>
          <w:sz w:val="24"/>
          <w:szCs w:val="24"/>
        </w:rPr>
        <w:t xml:space="preserve">Перечень программных мероприятий муниципальной программы </w:t>
      </w:r>
      <w:r w:rsidRPr="008E7D3F">
        <w:rPr>
          <w:rFonts w:eastAsia="Times New Roman" w:cs="Times New Roman"/>
          <w:sz w:val="24"/>
          <w:szCs w:val="24"/>
          <w:lang w:eastAsia="en-US"/>
        </w:rPr>
        <w:t>«Управление финансами в части передачи полномочий по решению вопросов местного значения сельского поселения Локосово на 2023-2028годы»</w:t>
      </w:r>
    </w:p>
    <w:tbl>
      <w:tblPr>
        <w:tblW w:w="16567" w:type="dxa"/>
        <w:tblInd w:w="-124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8"/>
        <w:gridCol w:w="1494"/>
        <w:gridCol w:w="1086"/>
        <w:gridCol w:w="1086"/>
        <w:gridCol w:w="950"/>
        <w:gridCol w:w="950"/>
        <w:gridCol w:w="950"/>
        <w:gridCol w:w="808"/>
        <w:gridCol w:w="143"/>
        <w:gridCol w:w="950"/>
        <w:gridCol w:w="807"/>
        <w:gridCol w:w="143"/>
        <w:gridCol w:w="679"/>
        <w:gridCol w:w="681"/>
        <w:gridCol w:w="614"/>
        <w:gridCol w:w="607"/>
        <w:gridCol w:w="4211"/>
      </w:tblGrid>
      <w:tr w:rsidR="008E7D3F" w:rsidRPr="008E7D3F" w:rsidTr="00282999">
        <w:trPr>
          <w:trHeight w:val="24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E7D3F" w:rsidRPr="008E7D3F" w:rsidTr="00282999">
        <w:trPr>
          <w:trHeight w:val="71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Мероприятия программы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8E7D3F">
              <w:rPr>
                <w:rFonts w:eastAsia="Times New Roman" w:cs="Times New Roman"/>
                <w:sz w:val="24"/>
                <w:szCs w:val="24"/>
              </w:rPr>
              <w:t>выполне-ния</w:t>
            </w:r>
            <w:proofErr w:type="spellEnd"/>
            <w:proofErr w:type="gramEnd"/>
            <w:r w:rsidRPr="008E7D3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                  Финансовые затраты по годам 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8E7D3F">
              <w:rPr>
                <w:rFonts w:eastAsia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8E7D3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282999" w:rsidRPr="00282999" w:rsidTr="00282999">
        <w:trPr>
          <w:trHeight w:val="245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2999" w:rsidRPr="00282999" w:rsidTr="00282999">
        <w:trPr>
          <w:trHeight w:val="24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</w:tr>
      <w:tr w:rsidR="008E7D3F" w:rsidRPr="008E7D3F" w:rsidTr="00282999">
        <w:trPr>
          <w:trHeight w:val="232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1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Цель:</w:t>
            </w:r>
            <w:r w:rsidRPr="008E7D3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E7D3F">
              <w:rPr>
                <w:rFonts w:eastAsia="Times New Roman" w:cs="Times New Roman"/>
                <w:sz w:val="24"/>
                <w:szCs w:val="24"/>
              </w:rPr>
              <w:t>Эффективное исполнение полномочий органом местного самоуправления сельское поселение Локосово</w:t>
            </w:r>
          </w:p>
        </w:tc>
      </w:tr>
      <w:tr w:rsidR="008E7D3F" w:rsidRPr="008E7D3F" w:rsidTr="00282999">
        <w:trPr>
          <w:trHeight w:val="72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1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ind w:firstLine="5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Задача: Реализация полномочий органов местного самоуправления сельское поселение Локосово:</w:t>
            </w:r>
          </w:p>
          <w:p w:rsidR="008E7D3F" w:rsidRPr="008E7D3F" w:rsidRDefault="008E7D3F" w:rsidP="008E7D3F">
            <w:pPr>
              <w:ind w:firstLine="5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самоуправления;</w:t>
            </w:r>
          </w:p>
          <w:p w:rsidR="008E7D3F" w:rsidRPr="008E7D3F" w:rsidRDefault="008E7D3F" w:rsidP="008E7D3F">
            <w:pPr>
              <w:ind w:firstLine="51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-совершенствование работы по исполнению полномочий по решению вопросам местного значения.</w:t>
            </w:r>
          </w:p>
        </w:tc>
      </w:tr>
      <w:tr w:rsidR="008E7D3F" w:rsidRPr="008E7D3F" w:rsidTr="00282999">
        <w:trPr>
          <w:trHeight w:val="214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shd w:val="clear" w:color="auto" w:fill="FFFFFF"/>
              <w:spacing w:line="20" w:lineRule="atLeast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«Управление финансами в части передачи полномочий по решению вопросов местного значения»</w:t>
            </w:r>
          </w:p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В течении 2023-2028г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15 149,5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7 688,1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1 267,1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1 304,8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1 644,5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1 627,9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Arial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8E7D3F" w:rsidRPr="008E7D3F" w:rsidRDefault="008E7D3F" w:rsidP="008E7D3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работы по исполнению </w:t>
            </w:r>
          </w:p>
          <w:p w:rsidR="008E7D3F" w:rsidRPr="008E7D3F" w:rsidRDefault="008E7D3F" w:rsidP="008E7D3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полномочий по решению вопросов местного значения</w:t>
            </w:r>
          </w:p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8E7D3F" w:rsidRPr="008E7D3F" w:rsidRDefault="008E7D3F" w:rsidP="008E7D3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8E7D3F">
        <w:rPr>
          <w:rFonts w:eastAsia="Times New Roman" w:cs="Times New Roman"/>
          <w:sz w:val="24"/>
          <w:szCs w:val="24"/>
        </w:rPr>
        <w:lastRenderedPageBreak/>
        <w:t>Приложение 2 к муниципальной программе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8E7D3F">
        <w:rPr>
          <w:rFonts w:eastAsia="Times New Roman" w:cs="Times New Roman"/>
          <w:sz w:val="24"/>
          <w:szCs w:val="24"/>
        </w:rPr>
        <w:t>«Управление финансами в части передачи</w:t>
      </w:r>
    </w:p>
    <w:p w:rsidR="008E7D3F" w:rsidRPr="008E7D3F" w:rsidRDefault="008E7D3F" w:rsidP="008E7D3F">
      <w:pPr>
        <w:widowControl w:val="0"/>
        <w:tabs>
          <w:tab w:val="left" w:pos="10915"/>
        </w:tabs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8E7D3F">
        <w:rPr>
          <w:rFonts w:eastAsia="Times New Roman" w:cs="Times New Roman"/>
          <w:sz w:val="24"/>
          <w:szCs w:val="24"/>
        </w:rPr>
        <w:t>полномочий по решению вопросов местного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8E7D3F">
        <w:rPr>
          <w:rFonts w:eastAsia="Times New Roman" w:cs="Times New Roman"/>
          <w:sz w:val="24"/>
          <w:szCs w:val="24"/>
        </w:rPr>
        <w:t xml:space="preserve">назначения сельского поселения Локосово 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8E7D3F">
        <w:rPr>
          <w:rFonts w:eastAsia="Times New Roman" w:cs="Times New Roman"/>
          <w:sz w:val="24"/>
          <w:szCs w:val="24"/>
        </w:rPr>
        <w:t>на 2023-2028 годы»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C00000"/>
          <w:sz w:val="24"/>
          <w:szCs w:val="24"/>
        </w:rPr>
      </w:pPr>
      <w:r w:rsidRPr="008E7D3F">
        <w:rPr>
          <w:rFonts w:eastAsia="Times New Roman" w:cs="Times New Roman"/>
          <w:color w:val="C00000"/>
          <w:sz w:val="24"/>
          <w:szCs w:val="24"/>
        </w:rPr>
        <w:t xml:space="preserve"> 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 w:val="24"/>
          <w:szCs w:val="24"/>
        </w:rPr>
      </w:pPr>
      <w:r w:rsidRPr="008E7D3F">
        <w:rPr>
          <w:rFonts w:eastAsia="Times New Roman" w:cs="Times New Roman"/>
          <w:bCs/>
          <w:sz w:val="24"/>
          <w:szCs w:val="24"/>
        </w:rPr>
        <w:t>Информация о запланированных целевых показателях (мероприятиях) муниципальной программы «Управление финансами в части передачи полномочий по решению вопросов местного назначения сельского поселения Локосово на 2023-2028 годы»</w:t>
      </w: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tbl>
      <w:tblPr>
        <w:tblW w:w="13474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1"/>
        <w:gridCol w:w="6236"/>
        <w:gridCol w:w="850"/>
        <w:gridCol w:w="567"/>
        <w:gridCol w:w="567"/>
        <w:gridCol w:w="709"/>
        <w:gridCol w:w="709"/>
        <w:gridCol w:w="700"/>
        <w:gridCol w:w="9"/>
        <w:gridCol w:w="709"/>
        <w:gridCol w:w="1539"/>
        <w:gridCol w:w="10"/>
        <w:gridCol w:w="11"/>
        <w:gridCol w:w="7"/>
      </w:tblGrid>
      <w:tr w:rsidR="008E7D3F" w:rsidRPr="008E7D3F" w:rsidTr="00EB2B98">
        <w:trPr>
          <w:gridAfter w:val="1"/>
          <w:wAfter w:w="7" w:type="dxa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Наименование целевых показателей (мероприятий)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Запланировано муниципальной программой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Исполнители</w:t>
            </w:r>
          </w:p>
        </w:tc>
      </w:tr>
      <w:tr w:rsidR="008E7D3F" w:rsidRPr="008E7D3F" w:rsidTr="00EB2B98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E7D3F" w:rsidRPr="008E7D3F" w:rsidTr="00EB2B98">
        <w:trPr>
          <w:gridAfter w:val="2"/>
          <w:wAfter w:w="18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Составление и рассмотрение проекта бюджета поселения, утверждение и исполнение бюджета поселения, осуществления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2"/>
          <w:wAfter w:w="18" w:type="dxa"/>
          <w:trHeight w:val="4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2"/>
          <w:wAfter w:w="18" w:type="dxa"/>
          <w:trHeight w:val="3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населённых пунктов поселения, а также осуществление иных полномочий в области использования автомобильных </w:t>
            </w:r>
            <w:r w:rsidRPr="008E7D3F">
              <w:rPr>
                <w:rFonts w:eastAsia="Times New Roman" w:cs="Times New Roman"/>
                <w:sz w:val="24"/>
                <w:szCs w:val="24"/>
              </w:rPr>
              <w:lastRenderedPageBreak/>
              <w:t>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2"/>
          <w:wAfter w:w="18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3"/>
          <w:wAfter w:w="28" w:type="dxa"/>
          <w:trHeight w:val="29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3"/>
          <w:wAfter w:w="28" w:type="dxa"/>
          <w:trHeight w:val="27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Обеспечение первичных мер пожарной безопасности в границах населённых пунктов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3"/>
          <w:wAfter w:w="28" w:type="dxa"/>
          <w:trHeight w:val="2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3"/>
          <w:wAfter w:w="28" w:type="dxa"/>
          <w:trHeight w:val="29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Утверждение ген. планов поселения, правил землепользования и застройки, утверждение подготовленной на основе ген.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</w:t>
            </w:r>
            <w:r w:rsidRPr="008E7D3F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предусмотренных Градостроительным кодексом РФ, иными федеральными законами), разрешений на ввод объектов в эксплуатацию при осуществлении строительства, реконструкции объектов кап.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</w:t>
            </w:r>
            <w:proofErr w:type="spellStart"/>
            <w:r w:rsidRPr="008E7D3F">
              <w:rPr>
                <w:rFonts w:eastAsia="Times New Roman" w:cs="Times New Roman"/>
                <w:sz w:val="24"/>
                <w:szCs w:val="24"/>
              </w:rPr>
              <w:t>мун</w:t>
            </w:r>
            <w:proofErr w:type="spellEnd"/>
            <w:r w:rsidRPr="008E7D3F">
              <w:rPr>
                <w:rFonts w:eastAsia="Times New Roman" w:cs="Times New Roman"/>
                <w:sz w:val="24"/>
                <w:szCs w:val="24"/>
              </w:rPr>
              <w:t xml:space="preserve">.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индивид.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</w:t>
            </w:r>
            <w:r w:rsidRPr="008E7D3F">
              <w:rPr>
                <w:rFonts w:eastAsia="Times New Roman" w:cs="Times New Roman"/>
                <w:sz w:val="24"/>
                <w:szCs w:val="24"/>
              </w:rPr>
              <w:lastRenderedPageBreak/>
              <w:t>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кап.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РФ,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3"/>
          <w:wAfter w:w="28" w:type="dxa"/>
          <w:trHeight w:val="1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3"/>
          <w:wAfter w:w="28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Определение поставщиков (подрядчиков, исполнителей) при осуществлении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3"/>
          <w:wAfter w:w="28" w:type="dxa"/>
          <w:trHeight w:val="2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 xml:space="preserve">Опубликование муниципальных правовых актов (проектов муниципальных правовых актов) поселения по вопросам местного значения, официальной информации о социально-экономическом и культурном развитии поселения, о </w:t>
            </w:r>
            <w:r w:rsidRPr="008E7D3F">
              <w:rPr>
                <w:rFonts w:eastAsia="Times New Roman" w:cs="Times New Roman"/>
                <w:sz w:val="24"/>
                <w:szCs w:val="24"/>
              </w:rPr>
              <w:lastRenderedPageBreak/>
              <w:t>развитии его общественной инфраструктуры и иной официальной информации в печатном средстве массовой информации, имеющем право на такое опубликование в соответствии с действующим законодательством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8E7D3F" w:rsidRPr="008E7D3F" w:rsidTr="00EB2B98">
        <w:trPr>
          <w:gridAfter w:val="1"/>
          <w:wAfter w:w="7" w:type="dxa"/>
          <w:trHeight w:val="2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7D3F" w:rsidRPr="008E7D3F" w:rsidRDefault="008E7D3F" w:rsidP="008E7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7D3F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Локосово</w:t>
            </w:r>
          </w:p>
        </w:tc>
      </w:tr>
    </w:tbl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8E7D3F" w:rsidRPr="008E7D3F" w:rsidRDefault="008E7D3F" w:rsidP="008E7D3F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</w:rPr>
      </w:pPr>
    </w:p>
    <w:p w:rsidR="00BE3A32" w:rsidRPr="00BE3A32" w:rsidRDefault="00BE3A32" w:rsidP="008E7D3F">
      <w:pPr>
        <w:ind w:right="4960"/>
        <w:jc w:val="both"/>
        <w:rPr>
          <w:rFonts w:eastAsia="Times New Roman" w:cs="Times New Roman"/>
          <w:sz w:val="24"/>
          <w:szCs w:val="24"/>
        </w:rPr>
      </w:pPr>
    </w:p>
    <w:sectPr w:rsidR="00BE3A32" w:rsidRPr="00BE3A32" w:rsidSect="00282999">
      <w:pgSz w:w="16838" w:h="11906" w:orient="landscape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B86" w:rsidRDefault="00F85B86">
      <w:r>
        <w:separator/>
      </w:r>
    </w:p>
  </w:endnote>
  <w:endnote w:type="continuationSeparator" w:id="0">
    <w:p w:rsidR="00F85B86" w:rsidRDefault="00F8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B86" w:rsidRDefault="00F85B86">
      <w:r>
        <w:separator/>
      </w:r>
    </w:p>
  </w:footnote>
  <w:footnote w:type="continuationSeparator" w:id="0">
    <w:p w:rsidR="00F85B86" w:rsidRDefault="00F8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1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8732D36"/>
    <w:multiLevelType w:val="hybridMultilevel"/>
    <w:tmpl w:val="849CF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3"/>
  </w:num>
  <w:num w:numId="4">
    <w:abstractNumId w:val="2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11"/>
  </w:num>
  <w:num w:numId="12">
    <w:abstractNumId w:val="24"/>
  </w:num>
  <w:num w:numId="13">
    <w:abstractNumId w:val="13"/>
  </w:num>
  <w:num w:numId="14">
    <w:abstractNumId w:val="6"/>
  </w:num>
  <w:num w:numId="15">
    <w:abstractNumId w:val="23"/>
  </w:num>
  <w:num w:numId="16">
    <w:abstractNumId w:val="35"/>
  </w:num>
  <w:num w:numId="17">
    <w:abstractNumId w:val="20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6"/>
  </w:num>
  <w:num w:numId="31">
    <w:abstractNumId w:val="29"/>
  </w:num>
  <w:num w:numId="32">
    <w:abstractNumId w:val="9"/>
  </w:num>
  <w:num w:numId="33">
    <w:abstractNumId w:val="22"/>
  </w:num>
  <w:num w:numId="34">
    <w:abstractNumId w:val="14"/>
  </w:num>
  <w:num w:numId="35">
    <w:abstractNumId w:val="10"/>
  </w:num>
  <w:num w:numId="36">
    <w:abstractNumId w:val="15"/>
  </w:num>
  <w:num w:numId="37">
    <w:abstractNumId w:val="32"/>
  </w:num>
  <w:num w:numId="38">
    <w:abstractNumId w:val="1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E2B85"/>
    <w:rsid w:val="001E59D4"/>
    <w:rsid w:val="00207E35"/>
    <w:rsid w:val="00212ACA"/>
    <w:rsid w:val="00243256"/>
    <w:rsid w:val="00263E48"/>
    <w:rsid w:val="00281492"/>
    <w:rsid w:val="00282999"/>
    <w:rsid w:val="00285E7D"/>
    <w:rsid w:val="0029091F"/>
    <w:rsid w:val="002B19F8"/>
    <w:rsid w:val="002D3753"/>
    <w:rsid w:val="002F7C0B"/>
    <w:rsid w:val="00300BE1"/>
    <w:rsid w:val="003112C8"/>
    <w:rsid w:val="00353641"/>
    <w:rsid w:val="00360738"/>
    <w:rsid w:val="0036362B"/>
    <w:rsid w:val="00363C6F"/>
    <w:rsid w:val="00373494"/>
    <w:rsid w:val="00376528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3A9E"/>
    <w:rsid w:val="006D629F"/>
    <w:rsid w:val="006E649D"/>
    <w:rsid w:val="006F68C5"/>
    <w:rsid w:val="00711319"/>
    <w:rsid w:val="00715A28"/>
    <w:rsid w:val="007226CA"/>
    <w:rsid w:val="00730460"/>
    <w:rsid w:val="00731367"/>
    <w:rsid w:val="00733B86"/>
    <w:rsid w:val="00746C3E"/>
    <w:rsid w:val="00786533"/>
    <w:rsid w:val="00790D22"/>
    <w:rsid w:val="007E2207"/>
    <w:rsid w:val="007F376D"/>
    <w:rsid w:val="007F658D"/>
    <w:rsid w:val="008120B5"/>
    <w:rsid w:val="00813CD7"/>
    <w:rsid w:val="00840076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8E7D3F"/>
    <w:rsid w:val="0092067C"/>
    <w:rsid w:val="0094667E"/>
    <w:rsid w:val="00952E41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85B86"/>
    <w:rsid w:val="00FB002E"/>
    <w:rsid w:val="00FB551D"/>
    <w:rsid w:val="00FD5CCF"/>
    <w:rsid w:val="00FE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7472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4A28F-0CDE-4ED2-B864-2350B66C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10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261</cp:revision>
  <cp:lastPrinted>2026-01-23T06:27:00Z</cp:lastPrinted>
  <dcterms:created xsi:type="dcterms:W3CDTF">2014-06-05T10:02:00Z</dcterms:created>
  <dcterms:modified xsi:type="dcterms:W3CDTF">2026-01-23T10:02:00Z</dcterms:modified>
</cp:coreProperties>
</file>