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53" w:rsidRPr="002D3753" w:rsidRDefault="002D3753" w:rsidP="002D3753">
      <w:pPr>
        <w:jc w:val="center"/>
        <w:rPr>
          <w:rFonts w:eastAsia="Times New Roman" w:cs="Times New Roman"/>
          <w:szCs w:val="28"/>
        </w:rPr>
      </w:pPr>
      <w:r w:rsidRPr="002D3753"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63D85BD" wp14:editId="71407CAC">
            <wp:simplePos x="0" y="0"/>
            <wp:positionH relativeFrom="margin">
              <wp:posOffset>2797810</wp:posOffset>
            </wp:positionH>
            <wp:positionV relativeFrom="margin">
              <wp:posOffset>-247650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753" w:rsidRPr="002D3753" w:rsidRDefault="002D3753" w:rsidP="002D3753">
      <w:pPr>
        <w:spacing w:line="276" w:lineRule="auto"/>
        <w:rPr>
          <w:rFonts w:eastAsia="Calibri" w:cs="Times New Roman"/>
          <w:b/>
          <w:color w:val="000000"/>
          <w:szCs w:val="28"/>
          <w:lang w:eastAsia="en-US"/>
        </w:rPr>
      </w:pPr>
    </w:p>
    <w:p w:rsidR="002D3753" w:rsidRPr="002D3753" w:rsidRDefault="002D3753" w:rsidP="002D3753">
      <w:pPr>
        <w:spacing w:line="276" w:lineRule="auto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АДМИНИСТРАЦИЯ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СЕЛЬСКОГО ПОСЕЛЕНИЯ ЛОКОСОВО</w:t>
      </w:r>
    </w:p>
    <w:p w:rsidR="002D3753" w:rsidRPr="002D3753" w:rsidRDefault="002D3753" w:rsidP="002D3753">
      <w:pPr>
        <w:tabs>
          <w:tab w:val="center" w:pos="4677"/>
          <w:tab w:val="left" w:pos="6864"/>
        </w:tabs>
        <w:spacing w:line="276" w:lineRule="auto"/>
        <w:ind w:firstLine="709"/>
        <w:jc w:val="center"/>
        <w:rPr>
          <w:rFonts w:eastAsia="SimSun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Сургутского муниципального района</w:t>
      </w:r>
    </w:p>
    <w:p w:rsidR="002D3753" w:rsidRPr="002D3753" w:rsidRDefault="002D3753" w:rsidP="002D3753">
      <w:pPr>
        <w:spacing w:line="276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  <w:r w:rsidRPr="002D3753">
        <w:rPr>
          <w:rFonts w:eastAsia="Calibri" w:cs="Times New Roman"/>
          <w:color w:val="000000"/>
          <w:szCs w:val="28"/>
          <w:lang w:eastAsia="en-US"/>
        </w:rPr>
        <w:t>Ханты-Мансийского автономного округа – Югры</w:t>
      </w:r>
    </w:p>
    <w:p w:rsidR="002D3753" w:rsidRPr="002D3753" w:rsidRDefault="002D3753" w:rsidP="002D3753">
      <w:pPr>
        <w:spacing w:line="254" w:lineRule="auto"/>
        <w:ind w:firstLine="709"/>
        <w:jc w:val="center"/>
        <w:rPr>
          <w:rFonts w:eastAsia="Calibri" w:cs="Times New Roman"/>
          <w:color w:val="000000"/>
          <w:szCs w:val="28"/>
          <w:lang w:eastAsia="en-US"/>
        </w:rPr>
      </w:pPr>
    </w:p>
    <w:p w:rsidR="002D3753" w:rsidRDefault="002D375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  <w:r w:rsidRPr="002D3753">
        <w:rPr>
          <w:rFonts w:eastAsia="Calibri" w:cs="Times New Roman"/>
          <w:b/>
          <w:color w:val="000000"/>
          <w:szCs w:val="28"/>
          <w:lang w:eastAsia="en-US"/>
        </w:rPr>
        <w:t>ПОСТАНОВЛЕНИЕ</w:t>
      </w:r>
    </w:p>
    <w:p w:rsidR="00E279B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E279B3" w:rsidRPr="002D3753" w:rsidRDefault="00E279B3" w:rsidP="002D3753">
      <w:pPr>
        <w:spacing w:line="254" w:lineRule="auto"/>
        <w:ind w:firstLineChars="1321" w:firstLine="3713"/>
        <w:jc w:val="both"/>
        <w:rPr>
          <w:rFonts w:eastAsia="Calibri" w:cs="Times New Roman"/>
          <w:b/>
          <w:color w:val="000000"/>
          <w:szCs w:val="28"/>
          <w:lang w:eastAsia="en-US"/>
        </w:rPr>
      </w:pPr>
    </w:p>
    <w:p w:rsidR="0092067C" w:rsidRDefault="002D3753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«</w:t>
      </w:r>
      <w:r w:rsidR="00BE3A32">
        <w:rPr>
          <w:rFonts w:eastAsia="Calibri" w:cs="Times New Roman"/>
          <w:color w:val="000000"/>
          <w:sz w:val="24"/>
          <w:szCs w:val="24"/>
          <w:lang w:eastAsia="en-US"/>
        </w:rPr>
        <w:t>2</w:t>
      </w:r>
      <w:r w:rsidR="00DA69F2">
        <w:rPr>
          <w:rFonts w:eastAsia="Calibri" w:cs="Times New Roman"/>
          <w:color w:val="000000"/>
          <w:sz w:val="24"/>
          <w:szCs w:val="24"/>
          <w:lang w:eastAsia="en-US"/>
        </w:rPr>
        <w:t>3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»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января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>202</w:t>
      </w:r>
      <w:r w:rsidR="00A74C99">
        <w:rPr>
          <w:rFonts w:eastAsia="Calibri" w:cs="Times New Roman"/>
          <w:color w:val="000000"/>
          <w:sz w:val="24"/>
          <w:szCs w:val="24"/>
          <w:lang w:eastAsia="en-US"/>
        </w:rPr>
        <w:t>6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года                                                            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                                  </w:t>
      </w:r>
      <w:r w:rsidR="00E279B3">
        <w:rPr>
          <w:rFonts w:eastAsia="Calibri" w:cs="Times New Roman"/>
          <w:color w:val="000000"/>
          <w:sz w:val="24"/>
          <w:szCs w:val="24"/>
          <w:lang w:eastAsia="en-US"/>
        </w:rPr>
        <w:t xml:space="preserve">    </w:t>
      </w:r>
      <w:r w:rsidR="00C305E1">
        <w:rPr>
          <w:rFonts w:eastAsia="Calibri" w:cs="Times New Roman"/>
          <w:color w:val="000000"/>
          <w:sz w:val="24"/>
          <w:szCs w:val="24"/>
          <w:lang w:eastAsia="en-US"/>
        </w:rPr>
        <w:t xml:space="preserve">  </w:t>
      </w:r>
      <w:r w:rsidR="003A2B27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2D3753">
        <w:rPr>
          <w:rFonts w:eastAsia="Calibri" w:cs="Times New Roman"/>
          <w:color w:val="000000"/>
          <w:sz w:val="24"/>
          <w:szCs w:val="24"/>
          <w:lang w:eastAsia="en-US"/>
        </w:rPr>
        <w:t xml:space="preserve"> №</w:t>
      </w:r>
      <w:r w:rsidR="00880E9D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="00F60A6E">
        <w:rPr>
          <w:rFonts w:eastAsia="Calibri" w:cs="Times New Roman"/>
          <w:color w:val="000000"/>
          <w:sz w:val="24"/>
          <w:szCs w:val="24"/>
          <w:lang w:eastAsia="en-US"/>
        </w:rPr>
        <w:t>0</w:t>
      </w:r>
      <w:r w:rsidR="00DA69F2">
        <w:rPr>
          <w:rFonts w:eastAsia="Calibri" w:cs="Times New Roman"/>
          <w:color w:val="000000"/>
          <w:sz w:val="24"/>
          <w:szCs w:val="24"/>
          <w:lang w:eastAsia="en-US"/>
        </w:rPr>
        <w:t>5-нпа</w:t>
      </w:r>
    </w:p>
    <w:p w:rsidR="002D3753" w:rsidRDefault="00C305E1" w:rsidP="000310B0">
      <w:pPr>
        <w:rPr>
          <w:rFonts w:eastAsia="Calibri" w:cs="Times New Roman"/>
          <w:color w:val="000000"/>
          <w:sz w:val="24"/>
          <w:szCs w:val="24"/>
          <w:lang w:eastAsia="en-US"/>
        </w:rPr>
      </w:pPr>
      <w:r>
        <w:rPr>
          <w:rFonts w:eastAsia="Calibri" w:cs="Times New Roman"/>
          <w:color w:val="000000"/>
          <w:sz w:val="24"/>
          <w:szCs w:val="24"/>
          <w:lang w:eastAsia="en-US"/>
        </w:rPr>
        <w:t xml:space="preserve">      </w:t>
      </w:r>
      <w:r w:rsidR="00026BA7">
        <w:rPr>
          <w:rFonts w:eastAsia="Calibri" w:cs="Times New Roman"/>
          <w:color w:val="000000"/>
          <w:sz w:val="24"/>
          <w:szCs w:val="24"/>
          <w:lang w:eastAsia="en-US"/>
        </w:rPr>
        <w:t xml:space="preserve">с. п. </w:t>
      </w:r>
      <w:r w:rsidR="002D3753" w:rsidRPr="002D3753">
        <w:rPr>
          <w:rFonts w:eastAsia="Calibri" w:cs="Times New Roman"/>
          <w:color w:val="000000"/>
          <w:sz w:val="24"/>
          <w:szCs w:val="24"/>
          <w:lang w:eastAsia="en-US"/>
        </w:rPr>
        <w:t>Локосово</w:t>
      </w:r>
    </w:p>
    <w:p w:rsidR="00E279B3" w:rsidRDefault="00E279B3" w:rsidP="00730460">
      <w:pPr>
        <w:pStyle w:val="ConsPlusTitle"/>
        <w:ind w:right="519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44318366"/>
    </w:p>
    <w:bookmarkEnd w:id="0"/>
    <w:p w:rsidR="00DA69F2" w:rsidRPr="005F27D4" w:rsidRDefault="00DA69F2" w:rsidP="00DA69F2">
      <w:pPr>
        <w:pStyle w:val="af5"/>
        <w:ind w:right="4817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</w:t>
      </w:r>
      <w:r w:rsidRPr="005F27D4">
        <w:rPr>
          <w:rFonts w:ascii="Times New Roman" w:hAnsi="Times New Roman"/>
          <w:sz w:val="28"/>
          <w:szCs w:val="28"/>
        </w:rPr>
        <w:t>остановление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7D4">
        <w:rPr>
          <w:rFonts w:ascii="Times New Roman" w:hAnsi="Times New Roman"/>
          <w:sz w:val="28"/>
          <w:szCs w:val="28"/>
        </w:rPr>
        <w:t xml:space="preserve">Локосово </w:t>
      </w:r>
      <w:r>
        <w:rPr>
          <w:rFonts w:ascii="Times New Roman" w:hAnsi="Times New Roman"/>
          <w:sz w:val="28"/>
          <w:szCs w:val="28"/>
        </w:rPr>
        <w:t>от</w:t>
      </w:r>
      <w:r w:rsidRPr="005F2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20.12.2022г. </w:t>
      </w:r>
      <w:r w:rsidRPr="005F27D4">
        <w:rPr>
          <w:rFonts w:ascii="Times New Roman" w:hAnsi="Times New Roman"/>
          <w:sz w:val="28"/>
          <w:szCs w:val="28"/>
        </w:rPr>
        <w:t>№ 113-нпа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7D4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F27D4">
        <w:rPr>
          <w:rFonts w:ascii="Times New Roman" w:hAnsi="Times New Roman"/>
          <w:sz w:val="28"/>
          <w:szCs w:val="28"/>
        </w:rPr>
        <w:t xml:space="preserve"> утверждении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F27D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27D4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F27D4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F27D4">
        <w:rPr>
          <w:rFonts w:ascii="Times New Roman" w:hAnsi="Times New Roman"/>
          <w:sz w:val="28"/>
          <w:szCs w:val="28"/>
        </w:rPr>
        <w:t xml:space="preserve"> поселения Локосово «Благоустройство </w:t>
      </w:r>
      <w:r>
        <w:rPr>
          <w:rFonts w:ascii="Times New Roman" w:hAnsi="Times New Roman"/>
          <w:sz w:val="28"/>
          <w:szCs w:val="28"/>
        </w:rPr>
        <w:t>территории</w:t>
      </w:r>
      <w:r w:rsidRPr="005F2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5F27D4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F27D4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5F27D4">
        <w:rPr>
          <w:rFonts w:ascii="Times New Roman" w:hAnsi="Times New Roman"/>
          <w:sz w:val="28"/>
          <w:szCs w:val="28"/>
        </w:rPr>
        <w:t xml:space="preserve">Локосово на </w:t>
      </w:r>
    </w:p>
    <w:p w:rsidR="00DA69F2" w:rsidRPr="005F27D4" w:rsidRDefault="00DA69F2" w:rsidP="00DA69F2">
      <w:pPr>
        <w:pStyle w:val="af5"/>
        <w:ind w:right="4817"/>
        <w:jc w:val="both"/>
        <w:rPr>
          <w:rFonts w:ascii="Times New Roman" w:hAnsi="Times New Roman"/>
          <w:sz w:val="28"/>
          <w:szCs w:val="28"/>
        </w:rPr>
      </w:pPr>
      <w:r w:rsidRPr="005F27D4">
        <w:rPr>
          <w:rFonts w:ascii="Times New Roman" w:hAnsi="Times New Roman"/>
          <w:sz w:val="28"/>
          <w:szCs w:val="28"/>
        </w:rPr>
        <w:t>2023-202</w:t>
      </w:r>
      <w:r>
        <w:rPr>
          <w:rFonts w:ascii="Times New Roman" w:hAnsi="Times New Roman"/>
          <w:sz w:val="28"/>
          <w:szCs w:val="28"/>
        </w:rPr>
        <w:t>7</w:t>
      </w:r>
      <w:r w:rsidRPr="005F27D4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»</w:t>
      </w:r>
    </w:p>
    <w:p w:rsidR="00DA69F2" w:rsidRDefault="00DA69F2" w:rsidP="00DA69F2">
      <w:pPr>
        <w:widowControl w:val="0"/>
        <w:autoSpaceDE w:val="0"/>
        <w:autoSpaceDN w:val="0"/>
        <w:adjustRightInd w:val="0"/>
        <w:ind w:right="4140"/>
        <w:jc w:val="both"/>
        <w:rPr>
          <w:szCs w:val="28"/>
        </w:rPr>
      </w:pPr>
    </w:p>
    <w:p w:rsidR="00DA69F2" w:rsidRPr="00FC1806" w:rsidRDefault="00DA69F2" w:rsidP="00DA69F2">
      <w:pPr>
        <w:widowControl w:val="0"/>
        <w:autoSpaceDE w:val="0"/>
        <w:autoSpaceDN w:val="0"/>
        <w:adjustRightInd w:val="0"/>
        <w:ind w:right="4140"/>
        <w:rPr>
          <w:szCs w:val="28"/>
        </w:rPr>
      </w:pPr>
    </w:p>
    <w:p w:rsidR="00DA69F2" w:rsidRDefault="00DA69F2" w:rsidP="00DA69F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851196">
        <w:rPr>
          <w:szCs w:val="28"/>
        </w:rPr>
        <w:t xml:space="preserve">На </w:t>
      </w:r>
      <w:r w:rsidR="001D7D71">
        <w:rPr>
          <w:szCs w:val="28"/>
        </w:rPr>
        <w:tab/>
      </w:r>
      <w:r w:rsidRPr="00851196">
        <w:rPr>
          <w:szCs w:val="28"/>
        </w:rPr>
        <w:t xml:space="preserve">основании Федерального закона </w:t>
      </w:r>
      <w:r w:rsidRPr="00E662EB">
        <w:rPr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785D67">
        <w:rPr>
          <w:szCs w:val="28"/>
        </w:rPr>
        <w:t>,</w:t>
      </w:r>
      <w:r>
        <w:rPr>
          <w:szCs w:val="28"/>
        </w:rPr>
        <w:t xml:space="preserve"> Бюджетного кодекса Российской Федерации, у</w:t>
      </w:r>
      <w:r w:rsidRPr="00785D67">
        <w:rPr>
          <w:szCs w:val="28"/>
        </w:rPr>
        <w:t>став</w:t>
      </w:r>
      <w:r>
        <w:rPr>
          <w:szCs w:val="28"/>
        </w:rPr>
        <w:t xml:space="preserve">а сельского поселения </w:t>
      </w:r>
      <w:r w:rsidRPr="00C505D4">
        <w:rPr>
          <w:szCs w:val="28"/>
        </w:rPr>
        <w:t>Локосово</w:t>
      </w:r>
      <w:r w:rsidRPr="00C505D4">
        <w:rPr>
          <w:sz w:val="26"/>
          <w:szCs w:val="26"/>
        </w:rPr>
        <w:t>:</w:t>
      </w:r>
      <w:r w:rsidRPr="00364FBD">
        <w:rPr>
          <w:sz w:val="26"/>
          <w:szCs w:val="26"/>
        </w:rPr>
        <w:t xml:space="preserve"> </w:t>
      </w:r>
    </w:p>
    <w:p w:rsidR="00DA69F2" w:rsidRDefault="00DA69F2" w:rsidP="00DA69F2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ab/>
      </w:r>
      <w:r w:rsidRPr="008278EE">
        <w:rPr>
          <w:szCs w:val="28"/>
        </w:rPr>
        <w:t>Внести</w:t>
      </w:r>
      <w:r>
        <w:rPr>
          <w:szCs w:val="28"/>
        </w:rPr>
        <w:t xml:space="preserve"> </w:t>
      </w:r>
      <w:r w:rsidRPr="008278EE">
        <w:rPr>
          <w:szCs w:val="28"/>
        </w:rPr>
        <w:t xml:space="preserve">в </w:t>
      </w:r>
      <w:r>
        <w:rPr>
          <w:szCs w:val="28"/>
        </w:rPr>
        <w:t>постановление администрации сельского поселения Локосово от 20.12.2022 г. №113-нпа «Об утверждении муниципальной программы сельского поселения Локосово «Благоустройство территории сельского поселения Локосово на 2023-2027 годы»», следующие изменения:</w:t>
      </w:r>
    </w:p>
    <w:p w:rsidR="00DA69F2" w:rsidRPr="00364FBD" w:rsidRDefault="00DA69F2" w:rsidP="00DA69F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Cs w:val="28"/>
        </w:rPr>
        <w:t xml:space="preserve">1.1. </w:t>
      </w:r>
      <w:r>
        <w:rPr>
          <w:szCs w:val="28"/>
        </w:rPr>
        <w:tab/>
        <w:t>Н</w:t>
      </w:r>
      <w:r w:rsidRPr="00904C94">
        <w:rPr>
          <w:szCs w:val="28"/>
        </w:rPr>
        <w:t xml:space="preserve">аименование </w:t>
      </w:r>
      <w:r>
        <w:rPr>
          <w:szCs w:val="28"/>
        </w:rPr>
        <w:t>муниципальной программы изложить в следующей редакции: «Об утверждении муниципальной программы сельского поселения Локосово «Благоустройство территории сельского поселения Локосово на 2023-2028 годы»».</w:t>
      </w:r>
    </w:p>
    <w:p w:rsidR="00DA69F2" w:rsidRDefault="00DA69F2" w:rsidP="00DA69F2">
      <w:pPr>
        <w:ind w:firstLine="709"/>
        <w:jc w:val="both"/>
        <w:rPr>
          <w:szCs w:val="28"/>
        </w:rPr>
      </w:pPr>
      <w:r>
        <w:rPr>
          <w:szCs w:val="28"/>
        </w:rPr>
        <w:t>1.2</w:t>
      </w:r>
      <w:r w:rsidRPr="00922A90">
        <w:rPr>
          <w:szCs w:val="28"/>
        </w:rPr>
        <w:t xml:space="preserve">. </w:t>
      </w:r>
      <w:r>
        <w:rPr>
          <w:szCs w:val="28"/>
        </w:rPr>
        <w:tab/>
        <w:t>Приложение к п</w:t>
      </w:r>
      <w:r w:rsidRPr="00334322">
        <w:rPr>
          <w:szCs w:val="28"/>
        </w:rPr>
        <w:t>остановлени</w:t>
      </w:r>
      <w:r>
        <w:rPr>
          <w:szCs w:val="28"/>
        </w:rPr>
        <w:t>ю</w:t>
      </w:r>
      <w:r w:rsidRPr="00334322">
        <w:rPr>
          <w:szCs w:val="28"/>
        </w:rPr>
        <w:t xml:space="preserve"> администрации сельского поселения Локосово от 20.12.2022г. № 113-нпа</w:t>
      </w:r>
      <w:r>
        <w:rPr>
          <w:szCs w:val="28"/>
        </w:rPr>
        <w:t xml:space="preserve"> </w:t>
      </w:r>
      <w:r w:rsidRPr="00334322">
        <w:rPr>
          <w:szCs w:val="28"/>
        </w:rPr>
        <w:t>«Об утверждении муниципальной программы сельского поселения Локосово</w:t>
      </w:r>
      <w:r>
        <w:rPr>
          <w:szCs w:val="28"/>
        </w:rPr>
        <w:t xml:space="preserve"> </w:t>
      </w:r>
      <w:r w:rsidRPr="00334322">
        <w:rPr>
          <w:szCs w:val="28"/>
        </w:rPr>
        <w:t>«Благоустройство территории сельского поселения Локосово на 2023-202</w:t>
      </w:r>
      <w:r>
        <w:rPr>
          <w:szCs w:val="28"/>
        </w:rPr>
        <w:t>7</w:t>
      </w:r>
      <w:r w:rsidRPr="00334322">
        <w:rPr>
          <w:szCs w:val="28"/>
        </w:rPr>
        <w:t xml:space="preserve"> годы»</w:t>
      </w:r>
      <w:r>
        <w:rPr>
          <w:szCs w:val="28"/>
        </w:rPr>
        <w:t xml:space="preserve"> </w:t>
      </w:r>
      <w:r w:rsidRPr="00334322">
        <w:rPr>
          <w:szCs w:val="28"/>
        </w:rPr>
        <w:t>изложить в новой редакции согласно приложению</w:t>
      </w:r>
      <w:r>
        <w:rPr>
          <w:szCs w:val="28"/>
        </w:rPr>
        <w:t>,</w:t>
      </w:r>
      <w:r w:rsidRPr="00334322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DA69F2" w:rsidRPr="005633A4" w:rsidRDefault="00DA69F2" w:rsidP="00DA69F2">
      <w:pPr>
        <w:tabs>
          <w:tab w:val="left" w:pos="426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 w:rsidRPr="004B068D">
        <w:rPr>
          <w:szCs w:val="28"/>
        </w:rPr>
        <w:t xml:space="preserve"> </w:t>
      </w:r>
      <w:r>
        <w:rPr>
          <w:szCs w:val="28"/>
        </w:rPr>
        <w:tab/>
      </w:r>
      <w:r w:rsidRPr="005633A4">
        <w:rPr>
          <w:szCs w:val="28"/>
        </w:rPr>
        <w:t>О</w:t>
      </w:r>
      <w:r>
        <w:rPr>
          <w:szCs w:val="28"/>
        </w:rPr>
        <w:t xml:space="preserve">бнародовать настоящее постановление </w:t>
      </w:r>
      <w:r w:rsidRPr="005633A4">
        <w:rPr>
          <w:szCs w:val="28"/>
        </w:rPr>
        <w:t xml:space="preserve">и разместить на официальном сайте муниципального образования </w:t>
      </w:r>
      <w:r>
        <w:rPr>
          <w:szCs w:val="28"/>
        </w:rPr>
        <w:t xml:space="preserve">сельского </w:t>
      </w:r>
      <w:r w:rsidRPr="00A46EC9">
        <w:rPr>
          <w:szCs w:val="28"/>
        </w:rPr>
        <w:t>поселения Локосово</w:t>
      </w:r>
      <w:r w:rsidRPr="00006674">
        <w:rPr>
          <w:color w:val="31849B"/>
          <w:szCs w:val="28"/>
        </w:rPr>
        <w:t>.</w:t>
      </w:r>
    </w:p>
    <w:p w:rsidR="00DA69F2" w:rsidRPr="005633A4" w:rsidRDefault="00DA69F2" w:rsidP="00DA69F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 w:rsidRPr="005633A4">
        <w:rPr>
          <w:szCs w:val="28"/>
        </w:rPr>
        <w:t xml:space="preserve"> </w:t>
      </w:r>
      <w:r>
        <w:rPr>
          <w:szCs w:val="28"/>
        </w:rPr>
        <w:tab/>
      </w:r>
      <w:r w:rsidRPr="005633A4">
        <w:rPr>
          <w:szCs w:val="28"/>
        </w:rPr>
        <w:t xml:space="preserve">Настоящее постановление вступает в силу после </w:t>
      </w:r>
      <w:r>
        <w:rPr>
          <w:szCs w:val="28"/>
        </w:rPr>
        <w:t xml:space="preserve">его официального </w:t>
      </w:r>
      <w:r w:rsidRPr="005633A4">
        <w:rPr>
          <w:szCs w:val="28"/>
        </w:rPr>
        <w:t>обнародования.</w:t>
      </w:r>
    </w:p>
    <w:p w:rsidR="00DA69F2" w:rsidRDefault="00DA69F2" w:rsidP="00DA69F2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5633A4">
        <w:rPr>
          <w:szCs w:val="28"/>
        </w:rPr>
        <w:t xml:space="preserve"> </w:t>
      </w:r>
      <w:r>
        <w:rPr>
          <w:szCs w:val="28"/>
        </w:rPr>
        <w:tab/>
      </w:r>
      <w:r w:rsidRPr="005633A4">
        <w:rPr>
          <w:szCs w:val="28"/>
        </w:rPr>
        <w:t>Контроль за</w:t>
      </w:r>
      <w:r>
        <w:rPr>
          <w:szCs w:val="28"/>
        </w:rPr>
        <w:t xml:space="preserve"> выполнением</w:t>
      </w:r>
      <w:r w:rsidRPr="005633A4">
        <w:rPr>
          <w:szCs w:val="28"/>
        </w:rPr>
        <w:t xml:space="preserve"> </w:t>
      </w:r>
      <w:r w:rsidRPr="00974FD3">
        <w:rPr>
          <w:szCs w:val="28"/>
        </w:rPr>
        <w:t>постановления возложить на заместителя главы сельского поселения</w:t>
      </w:r>
      <w:r>
        <w:rPr>
          <w:szCs w:val="28"/>
        </w:rPr>
        <w:t xml:space="preserve"> Локосово</w:t>
      </w:r>
      <w:r w:rsidRPr="00974FD3">
        <w:rPr>
          <w:szCs w:val="28"/>
        </w:rPr>
        <w:t>.</w:t>
      </w:r>
    </w:p>
    <w:p w:rsidR="00DA69F2" w:rsidRDefault="00DA69F2" w:rsidP="00DA69F2">
      <w:pPr>
        <w:jc w:val="both"/>
        <w:rPr>
          <w:szCs w:val="28"/>
        </w:rPr>
      </w:pPr>
    </w:p>
    <w:p w:rsidR="00DA69F2" w:rsidRDefault="00DA69F2" w:rsidP="00DA69F2">
      <w:pPr>
        <w:jc w:val="both"/>
        <w:rPr>
          <w:szCs w:val="28"/>
        </w:rPr>
      </w:pPr>
    </w:p>
    <w:p w:rsidR="00DA69F2" w:rsidRPr="005633A4" w:rsidRDefault="00DA69F2" w:rsidP="00DA69F2">
      <w:pPr>
        <w:jc w:val="both"/>
        <w:rPr>
          <w:szCs w:val="28"/>
        </w:rPr>
      </w:pPr>
    </w:p>
    <w:p w:rsidR="00DA69F2" w:rsidRPr="00412EE8" w:rsidRDefault="00DA69F2" w:rsidP="001D7D71">
      <w:pPr>
        <w:rPr>
          <w:szCs w:val="28"/>
        </w:rPr>
      </w:pPr>
      <w:r w:rsidRPr="00A46EC9">
        <w:rPr>
          <w:szCs w:val="28"/>
        </w:rPr>
        <w:t xml:space="preserve">Глава </w:t>
      </w:r>
      <w:r>
        <w:rPr>
          <w:szCs w:val="28"/>
        </w:rPr>
        <w:t xml:space="preserve">сельского </w:t>
      </w:r>
      <w:r w:rsidRPr="00A46EC9">
        <w:rPr>
          <w:szCs w:val="28"/>
        </w:rPr>
        <w:t xml:space="preserve">поселения                   </w:t>
      </w:r>
      <w:r>
        <w:rPr>
          <w:szCs w:val="28"/>
        </w:rPr>
        <w:t xml:space="preserve">     </w:t>
      </w:r>
      <w:r w:rsidRPr="00A46EC9">
        <w:rPr>
          <w:szCs w:val="28"/>
        </w:rPr>
        <w:t xml:space="preserve">                         </w:t>
      </w:r>
      <w:r>
        <w:rPr>
          <w:szCs w:val="28"/>
        </w:rPr>
        <w:t xml:space="preserve">              </w:t>
      </w:r>
      <w:r w:rsidRPr="00A46EC9">
        <w:rPr>
          <w:szCs w:val="28"/>
        </w:rPr>
        <w:t xml:space="preserve"> </w:t>
      </w:r>
      <w:r>
        <w:rPr>
          <w:szCs w:val="28"/>
        </w:rPr>
        <w:t>Н.Б. Свечников</w:t>
      </w: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lang w:bidi="ru-RU"/>
        </w:rPr>
      </w:pPr>
    </w:p>
    <w:p w:rsidR="00DA69F2" w:rsidRP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sz w:val="24"/>
          <w:szCs w:val="20"/>
          <w:lang w:bidi="ru-RU"/>
        </w:rPr>
      </w:pPr>
      <w:r w:rsidRPr="00DA69F2">
        <w:rPr>
          <w:color w:val="000000"/>
          <w:sz w:val="24"/>
          <w:szCs w:val="20"/>
          <w:lang w:bidi="ru-RU"/>
        </w:rPr>
        <w:lastRenderedPageBreak/>
        <w:t>Приложение к постановлени</w:t>
      </w:r>
      <w:r>
        <w:rPr>
          <w:color w:val="000000"/>
          <w:sz w:val="24"/>
          <w:szCs w:val="20"/>
          <w:lang w:bidi="ru-RU"/>
        </w:rPr>
        <w:t>ю</w:t>
      </w:r>
    </w:p>
    <w:p w:rsidR="00DA69F2" w:rsidRPr="00DA69F2" w:rsidRDefault="00DA69F2" w:rsidP="00DA69F2">
      <w:pPr>
        <w:tabs>
          <w:tab w:val="center" w:leader="underscore" w:pos="8946"/>
        </w:tabs>
        <w:ind w:right="-2"/>
        <w:jc w:val="right"/>
        <w:rPr>
          <w:color w:val="000000"/>
          <w:sz w:val="24"/>
          <w:szCs w:val="20"/>
          <w:lang w:bidi="ru-RU"/>
        </w:rPr>
      </w:pPr>
      <w:r w:rsidRPr="00DA69F2">
        <w:rPr>
          <w:color w:val="000000"/>
          <w:sz w:val="24"/>
          <w:szCs w:val="20"/>
          <w:lang w:bidi="ru-RU"/>
        </w:rPr>
        <w:t>администрации сельского поселения Локосово</w:t>
      </w:r>
    </w:p>
    <w:p w:rsidR="00DA69F2" w:rsidRPr="00DA69F2" w:rsidRDefault="00DA69F2" w:rsidP="00DA69F2">
      <w:pPr>
        <w:tabs>
          <w:tab w:val="center" w:leader="underscore" w:pos="8946"/>
        </w:tabs>
        <w:ind w:right="-2"/>
        <w:jc w:val="right"/>
        <w:rPr>
          <w:sz w:val="24"/>
          <w:szCs w:val="20"/>
        </w:rPr>
      </w:pPr>
      <w:r w:rsidRPr="00DA69F2">
        <w:rPr>
          <w:color w:val="000000"/>
          <w:sz w:val="24"/>
          <w:szCs w:val="20"/>
          <w:lang w:bidi="ru-RU"/>
        </w:rPr>
        <w:t xml:space="preserve">от </w:t>
      </w:r>
      <w:r w:rsidR="00D31DE3">
        <w:rPr>
          <w:color w:val="000000"/>
          <w:sz w:val="24"/>
          <w:szCs w:val="20"/>
          <w:lang w:bidi="ru-RU"/>
        </w:rPr>
        <w:t>«</w:t>
      </w:r>
      <w:r w:rsidRPr="00D31DE3">
        <w:rPr>
          <w:color w:val="000000"/>
          <w:sz w:val="24"/>
          <w:szCs w:val="20"/>
          <w:lang w:bidi="ru-RU"/>
        </w:rPr>
        <w:t>23</w:t>
      </w:r>
      <w:r w:rsidR="00D31DE3" w:rsidRPr="00D31DE3">
        <w:rPr>
          <w:color w:val="000000"/>
          <w:sz w:val="24"/>
          <w:szCs w:val="20"/>
          <w:lang w:bidi="ru-RU"/>
        </w:rPr>
        <w:t>»</w:t>
      </w:r>
      <w:r>
        <w:rPr>
          <w:color w:val="000000"/>
          <w:sz w:val="24"/>
          <w:szCs w:val="20"/>
          <w:lang w:bidi="ru-RU"/>
        </w:rPr>
        <w:t xml:space="preserve"> января</w:t>
      </w:r>
      <w:r w:rsidRPr="00DA69F2">
        <w:rPr>
          <w:color w:val="000000"/>
          <w:sz w:val="24"/>
          <w:szCs w:val="20"/>
          <w:lang w:bidi="ru-RU"/>
        </w:rPr>
        <w:t xml:space="preserve"> 2026 года № </w:t>
      </w:r>
      <w:r w:rsidRPr="00D31DE3">
        <w:rPr>
          <w:color w:val="000000"/>
          <w:sz w:val="24"/>
          <w:szCs w:val="20"/>
          <w:lang w:bidi="ru-RU"/>
        </w:rPr>
        <w:t>05</w:t>
      </w:r>
      <w:r w:rsidRPr="00DA69F2">
        <w:rPr>
          <w:color w:val="000000"/>
          <w:sz w:val="24"/>
          <w:szCs w:val="20"/>
          <w:lang w:bidi="ru-RU"/>
        </w:rPr>
        <w:t>-нпа</w:t>
      </w:r>
    </w:p>
    <w:p w:rsidR="00DA69F2" w:rsidRPr="00DA69F2" w:rsidRDefault="00DA69F2" w:rsidP="00DA69F2">
      <w:pPr>
        <w:widowControl w:val="0"/>
        <w:autoSpaceDE w:val="0"/>
        <w:autoSpaceDN w:val="0"/>
        <w:adjustRightInd w:val="0"/>
        <w:ind w:left="3828"/>
        <w:jc w:val="both"/>
        <w:rPr>
          <w:sz w:val="24"/>
          <w:szCs w:val="20"/>
        </w:rPr>
      </w:pPr>
    </w:p>
    <w:p w:rsidR="00DA69F2" w:rsidRDefault="00DA69F2" w:rsidP="00DA69F2">
      <w:pPr>
        <w:widowControl w:val="0"/>
        <w:autoSpaceDE w:val="0"/>
        <w:autoSpaceDN w:val="0"/>
        <w:adjustRightInd w:val="0"/>
        <w:ind w:left="3828"/>
        <w:jc w:val="both"/>
      </w:pPr>
      <w:bookmarkStart w:id="1" w:name="_GoBack"/>
      <w:bookmarkEnd w:id="1"/>
    </w:p>
    <w:p w:rsidR="00DA69F2" w:rsidRPr="006D7BC7" w:rsidRDefault="00DA69F2" w:rsidP="00DA69F2">
      <w:pPr>
        <w:jc w:val="center"/>
        <w:outlineLvl w:val="0"/>
        <w:rPr>
          <w:szCs w:val="28"/>
        </w:rPr>
      </w:pPr>
      <w:bookmarkStart w:id="2" w:name="Par34"/>
      <w:bookmarkStart w:id="3" w:name="Par37"/>
      <w:bookmarkEnd w:id="2"/>
      <w:bookmarkEnd w:id="3"/>
      <w:r>
        <w:rPr>
          <w:szCs w:val="28"/>
        </w:rPr>
        <w:t xml:space="preserve">1. </w:t>
      </w:r>
      <w:r w:rsidRPr="006D7BC7">
        <w:rPr>
          <w:szCs w:val="28"/>
        </w:rPr>
        <w:t>Паспорт</w:t>
      </w:r>
    </w:p>
    <w:p w:rsidR="00DA69F2" w:rsidRPr="006D7BC7" w:rsidRDefault="00DA69F2" w:rsidP="00DA69F2">
      <w:pPr>
        <w:jc w:val="center"/>
        <w:rPr>
          <w:szCs w:val="28"/>
        </w:rPr>
      </w:pPr>
      <w:r>
        <w:rPr>
          <w:szCs w:val="28"/>
        </w:rPr>
        <w:t>м</w:t>
      </w:r>
      <w:r w:rsidRPr="006D7BC7">
        <w:rPr>
          <w:szCs w:val="28"/>
        </w:rPr>
        <w:t>униципальной программы</w:t>
      </w:r>
      <w:r>
        <w:rPr>
          <w:szCs w:val="28"/>
        </w:rPr>
        <w:t xml:space="preserve"> сельского поселения Локосово </w:t>
      </w:r>
      <w:r w:rsidRPr="00E001F6">
        <w:rPr>
          <w:szCs w:val="28"/>
        </w:rPr>
        <w:t xml:space="preserve">«Благоустройство территории сельского поселения Локосово» </w:t>
      </w:r>
      <w:r w:rsidRPr="006D7BC7">
        <w:rPr>
          <w:szCs w:val="28"/>
        </w:rPr>
        <w:t>(далее</w:t>
      </w:r>
      <w:r>
        <w:rPr>
          <w:szCs w:val="28"/>
        </w:rPr>
        <w:t xml:space="preserve"> -</w:t>
      </w:r>
      <w:r w:rsidRPr="006D7BC7">
        <w:rPr>
          <w:szCs w:val="28"/>
        </w:rPr>
        <w:t xml:space="preserve"> </w:t>
      </w:r>
      <w:r>
        <w:rPr>
          <w:szCs w:val="28"/>
        </w:rPr>
        <w:t>П</w:t>
      </w:r>
      <w:r w:rsidRPr="006D7BC7">
        <w:rPr>
          <w:szCs w:val="28"/>
        </w:rPr>
        <w:t>рограмма)</w:t>
      </w:r>
    </w:p>
    <w:p w:rsidR="00DA69F2" w:rsidRPr="006D7BC7" w:rsidRDefault="00DA69F2" w:rsidP="00DA69F2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5995"/>
      </w:tblGrid>
      <w:tr w:rsidR="00DA69F2" w:rsidRPr="00DA69F2" w:rsidTr="00EF6E1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Хозяйственно-эксплуатационная служба администрации сельского поселения Локосово (далее - Служба)</w:t>
            </w:r>
          </w:p>
        </w:tc>
      </w:tr>
      <w:tr w:rsidR="00DA69F2" w:rsidRPr="00DA69F2" w:rsidTr="00EF6E1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Организации, граждане, их объединения; заинтересованные лица; общественные организации; подрядные организации (по согласованию).</w:t>
            </w:r>
          </w:p>
        </w:tc>
      </w:tr>
      <w:tr w:rsidR="00DA69F2" w:rsidRPr="00DA69F2" w:rsidTr="00EF6E1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Создание благоприятной и комфортной среды жизнедеятельности граждан</w:t>
            </w:r>
          </w:p>
        </w:tc>
      </w:tr>
      <w:tr w:rsidR="00DA69F2" w:rsidRPr="00DA69F2" w:rsidTr="00EF6E1C">
        <w:trPr>
          <w:trHeight w:val="35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DA69F2" w:rsidRDefault="00DA69F2" w:rsidP="00DA69F2">
            <w:pPr>
              <w:numPr>
                <w:ilvl w:val="0"/>
                <w:numId w:val="34"/>
              </w:numPr>
              <w:suppressAutoHyphens/>
              <w:ind w:left="0" w:firstLine="0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Содержание детских игровых площадок, сохранение количества детских площадок.</w:t>
            </w:r>
          </w:p>
          <w:p w:rsidR="00DA69F2" w:rsidRPr="00DA69F2" w:rsidRDefault="00DA69F2" w:rsidP="00DA69F2">
            <w:pPr>
              <w:numPr>
                <w:ilvl w:val="0"/>
                <w:numId w:val="34"/>
              </w:numPr>
              <w:suppressAutoHyphens/>
              <w:ind w:left="10" w:firstLine="0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Содержание мест накопления ТКО.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 xml:space="preserve">3. Устройство новых объектов благоустройства. 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4. Оформление и содержание объектов для празднования Нового года.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 xml:space="preserve">5. Обновление объектов благоустройства, оборудования детских игровых площадок. 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6. Содержание и модернизация уличного освещения на территории поселения.</w:t>
            </w:r>
          </w:p>
        </w:tc>
      </w:tr>
      <w:tr w:rsidR="00DA69F2" w:rsidRPr="00DA69F2" w:rsidTr="00EF6E1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Целевые индикаторы и показатели 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DA69F2">
            <w:pPr>
              <w:numPr>
                <w:ilvl w:val="0"/>
                <w:numId w:val="32"/>
              </w:numPr>
              <w:suppressAutoHyphens/>
              <w:ind w:left="152" w:hanging="152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 xml:space="preserve">Содержание детских игровых площадок, сохранение количества детских площадок, </w:t>
            </w:r>
          </w:p>
          <w:p w:rsidR="00DA69F2" w:rsidRPr="00DA69F2" w:rsidRDefault="00DA69F2" w:rsidP="00DA69F2">
            <w:pPr>
              <w:numPr>
                <w:ilvl w:val="0"/>
                <w:numId w:val="32"/>
              </w:numPr>
              <w:suppressAutoHyphens/>
              <w:ind w:left="152" w:hanging="152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Содержание мест накопления ТКО.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3. Устройство новых объектов благоустройства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4. Устройство и содержание объектов для празднования Нового года.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5. Приобретение малых архитектурных форм, оборудования для детских игровых площадок.</w:t>
            </w:r>
          </w:p>
          <w:p w:rsidR="00DA69F2" w:rsidRPr="00DA69F2" w:rsidRDefault="00DA69F2" w:rsidP="00EF6E1C">
            <w:pPr>
              <w:rPr>
                <w:color w:val="FFFFFF"/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6. Увеличение количества светодиодных светильников уличного освещения.</w:t>
            </w:r>
          </w:p>
        </w:tc>
      </w:tr>
      <w:tr w:rsidR="00DA69F2" w:rsidRPr="00DA69F2" w:rsidTr="00EF6E1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Сроки реализации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2023-2028 годы</w:t>
            </w:r>
          </w:p>
        </w:tc>
      </w:tr>
      <w:tr w:rsidR="00DA69F2" w:rsidRPr="00DA69F2" w:rsidTr="00EF6E1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 xml:space="preserve">Финансовое обеспечение Муниципальной программы, в том числе: 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собственные доходы и источники финансирования дефицита бюджета поселения;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lastRenderedPageBreak/>
              <w:t>- средства, предоставленные бюджету поселения за счёт средств Сургутского района;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средства, предоставленные бюджету поселения за счёт средств окружного бюджета;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средства, предоставленные бюджету поселения за счёт средств федерального бюджета;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rPr>
                <w:sz w:val="24"/>
                <w:szCs w:val="24"/>
                <w:lang w:val="en-US"/>
              </w:rPr>
            </w:pPr>
            <w:r w:rsidRPr="00DA69F2">
              <w:rPr>
                <w:sz w:val="24"/>
                <w:szCs w:val="24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lastRenderedPageBreak/>
              <w:t xml:space="preserve">Общая сумма финансирования по Программе на 2023-2028 годы составляют 35 640,3 тыс. рублей, в том числе по годам: 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- 2023 год – 1 782,8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- 2024 год – 1 891,8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- 2025 год – 1 809,7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- 2026 год – 2 518,1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- 2027 год – 2 039,6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- 2028 год – 2 054,1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- 2023 год – 731,4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- 2024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- 2025 год – 9 522,7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- 2026 год – 13 290,1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- 2027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- 2028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- 2023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- 2024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- 2025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- 2026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- 2027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- 2028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- 2023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- 2024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- 2025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- 2026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- 2027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- 2028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- 2023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- 2024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- 2025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- 2026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- 2027 год – 0,0 тыс. рублей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- 2028 год – 0,0 тыс. рублей</w:t>
            </w:r>
          </w:p>
          <w:p w:rsidR="00DA69F2" w:rsidRPr="00DA69F2" w:rsidRDefault="00DA69F2" w:rsidP="00EF6E1C">
            <w:pPr>
              <w:jc w:val="both"/>
              <w:rPr>
                <w:sz w:val="24"/>
                <w:szCs w:val="24"/>
              </w:rPr>
            </w:pPr>
          </w:p>
        </w:tc>
      </w:tr>
      <w:tr w:rsidR="00DA69F2" w:rsidRPr="00DA69F2" w:rsidTr="00EF6E1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lastRenderedPageBreak/>
              <w:t>Ожидаемые результаты реализации Программы: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DA69F2" w:rsidRDefault="00DA69F2" w:rsidP="00DA69F2">
            <w:pPr>
              <w:numPr>
                <w:ilvl w:val="0"/>
                <w:numId w:val="33"/>
              </w:numPr>
              <w:suppressAutoHyphens/>
              <w:ind w:left="10" w:firstLine="0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Содержание детских игровых площадок, сохранение количества детских площадок.</w:t>
            </w:r>
          </w:p>
          <w:p w:rsidR="00DA69F2" w:rsidRPr="00DA69F2" w:rsidRDefault="00DA69F2" w:rsidP="00DA69F2">
            <w:pPr>
              <w:numPr>
                <w:ilvl w:val="0"/>
                <w:numId w:val="33"/>
              </w:numPr>
              <w:suppressAutoHyphens/>
              <w:ind w:left="10" w:firstLine="0"/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Содержание мест накопления ТКО.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3. Устройство новых объектов благоустройства.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4. Обеспечение жителей поселение новогодней ёлкой.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5. Поддержания количества малых архитектурных форм.</w:t>
            </w:r>
          </w:p>
          <w:p w:rsidR="00DA69F2" w:rsidRPr="00DA69F2" w:rsidRDefault="00DA69F2" w:rsidP="00EF6E1C">
            <w:pPr>
              <w:rPr>
                <w:sz w:val="24"/>
                <w:szCs w:val="24"/>
              </w:rPr>
            </w:pPr>
            <w:r w:rsidRPr="00DA69F2">
              <w:rPr>
                <w:sz w:val="24"/>
                <w:szCs w:val="24"/>
              </w:rPr>
              <w:t>6. Увеличение доли светодиодных светильников уличного освещения поселения до 80 % от общего количества.</w:t>
            </w:r>
          </w:p>
        </w:tc>
      </w:tr>
    </w:tbl>
    <w:p w:rsidR="00DA69F2" w:rsidRDefault="00DA69F2" w:rsidP="00DA69F2">
      <w:pPr>
        <w:ind w:firstLine="708"/>
        <w:jc w:val="center"/>
        <w:rPr>
          <w:szCs w:val="28"/>
        </w:rPr>
      </w:pPr>
    </w:p>
    <w:p w:rsidR="00DA69F2" w:rsidRDefault="00DA69F2" w:rsidP="00DA69F2">
      <w:pPr>
        <w:ind w:firstLine="708"/>
        <w:jc w:val="center"/>
        <w:rPr>
          <w:szCs w:val="28"/>
        </w:rPr>
      </w:pPr>
    </w:p>
    <w:p w:rsidR="00DA69F2" w:rsidRPr="00F171CA" w:rsidRDefault="00DA69F2" w:rsidP="001D7D71">
      <w:pPr>
        <w:jc w:val="center"/>
        <w:rPr>
          <w:szCs w:val="28"/>
        </w:rPr>
      </w:pPr>
      <w:r w:rsidRPr="00F171CA">
        <w:rPr>
          <w:szCs w:val="28"/>
        </w:rPr>
        <w:t xml:space="preserve">2. Характеристика текущего состояния сферы социально-экономического развития сельского поселения </w:t>
      </w:r>
      <w:r>
        <w:rPr>
          <w:szCs w:val="28"/>
        </w:rPr>
        <w:t xml:space="preserve">Локосово </w:t>
      </w:r>
      <w:r w:rsidRPr="00F171CA">
        <w:rPr>
          <w:szCs w:val="28"/>
        </w:rPr>
        <w:t>по благоустройству</w:t>
      </w:r>
      <w:r>
        <w:rPr>
          <w:szCs w:val="28"/>
        </w:rPr>
        <w:t xml:space="preserve"> террито</w:t>
      </w:r>
      <w:r w:rsidRPr="00F171CA">
        <w:rPr>
          <w:szCs w:val="28"/>
        </w:rPr>
        <w:t>рии</w:t>
      </w:r>
    </w:p>
    <w:p w:rsidR="00DA69F2" w:rsidRPr="00F171CA" w:rsidRDefault="00DA69F2" w:rsidP="00DA69F2">
      <w:pPr>
        <w:jc w:val="both"/>
        <w:rPr>
          <w:szCs w:val="28"/>
        </w:rPr>
      </w:pPr>
    </w:p>
    <w:p w:rsidR="00DA69F2" w:rsidRPr="00F171CA" w:rsidRDefault="00DA69F2" w:rsidP="00DA69F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F171CA">
        <w:rPr>
          <w:szCs w:val="28"/>
        </w:rPr>
        <w:t xml:space="preserve">2.1. </w:t>
      </w:r>
      <w:r>
        <w:rPr>
          <w:szCs w:val="28"/>
        </w:rPr>
        <w:tab/>
      </w:r>
      <w:r w:rsidRPr="00F171CA">
        <w:rPr>
          <w:szCs w:val="28"/>
        </w:rPr>
        <w:t xml:space="preserve">Настоящая Программа направлена на обеспечение исполнения вопросов местного значения, установленных Федеральным законом </w:t>
      </w:r>
      <w:r w:rsidRPr="009E5A42">
        <w:rPr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Pr="00F171CA">
        <w:rPr>
          <w:rFonts w:eastAsia="Calibri"/>
          <w:szCs w:val="28"/>
          <w:lang w:eastAsia="en-US"/>
        </w:rPr>
        <w:t>:</w:t>
      </w:r>
    </w:p>
    <w:p w:rsidR="00DA69F2" w:rsidRPr="00F171CA" w:rsidRDefault="00DA69F2" w:rsidP="00DA69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171CA">
        <w:rPr>
          <w:szCs w:val="28"/>
        </w:rPr>
        <w:lastRenderedPageBreak/>
        <w:t xml:space="preserve">- </w:t>
      </w:r>
      <w:r>
        <w:rPr>
          <w:szCs w:val="28"/>
        </w:rPr>
        <w:tab/>
      </w:r>
      <w:r w:rsidRPr="00F171CA">
        <w:rPr>
          <w:szCs w:val="28"/>
        </w:rPr>
        <w:t xml:space="preserve">организация благоустройства сельского поселения </w:t>
      </w:r>
      <w:r>
        <w:rPr>
          <w:szCs w:val="28"/>
        </w:rPr>
        <w:t>Локосово</w:t>
      </w:r>
      <w:r w:rsidRPr="00F171CA">
        <w:rPr>
          <w:szCs w:val="28"/>
        </w:rPr>
        <w:t xml:space="preserve"> (далее - поселение), включая озеленение территории, размещение и содержание малых архитектурных форм; 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организация обустройства мест общего пользования;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>-</w:t>
      </w:r>
      <w:r w:rsidRPr="00F171CA">
        <w:t xml:space="preserve"> </w:t>
      </w:r>
      <w:r>
        <w:tab/>
      </w:r>
      <w:r w:rsidRPr="00F171CA">
        <w:rPr>
          <w:szCs w:val="28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  <w:t>с</w:t>
      </w:r>
      <w:r w:rsidRPr="00C81E06">
        <w:rPr>
          <w:szCs w:val="28"/>
        </w:rPr>
        <w:t>одержание и модернизация уличного освещения на терри</w:t>
      </w:r>
      <w:r>
        <w:rPr>
          <w:szCs w:val="28"/>
        </w:rPr>
        <w:t>т</w:t>
      </w:r>
      <w:r w:rsidRPr="00C81E06">
        <w:rPr>
          <w:szCs w:val="28"/>
        </w:rPr>
        <w:t>ории поселения</w:t>
      </w:r>
      <w:r w:rsidRPr="00F171CA">
        <w:rPr>
          <w:szCs w:val="28"/>
        </w:rPr>
        <w:t>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2.2. </w:t>
      </w:r>
      <w:r>
        <w:rPr>
          <w:szCs w:val="28"/>
        </w:rPr>
        <w:tab/>
      </w:r>
      <w:r w:rsidRPr="00F171CA">
        <w:rPr>
          <w:szCs w:val="28"/>
        </w:rPr>
        <w:t xml:space="preserve">Общая площадь жилой застройки поселения составляет </w:t>
      </w:r>
      <w:r>
        <w:rPr>
          <w:szCs w:val="28"/>
        </w:rPr>
        <w:t>200</w:t>
      </w:r>
      <w:r w:rsidRPr="00F171CA">
        <w:rPr>
          <w:szCs w:val="28"/>
        </w:rPr>
        <w:t xml:space="preserve"> гектара.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>Численность населения на 1</w:t>
      </w:r>
      <w:r>
        <w:rPr>
          <w:szCs w:val="28"/>
        </w:rPr>
        <w:t xml:space="preserve"> сентября 2023 года составляет </w:t>
      </w:r>
      <w:r w:rsidRPr="00F171CA">
        <w:rPr>
          <w:szCs w:val="28"/>
        </w:rPr>
        <w:t>2</w:t>
      </w:r>
      <w:r>
        <w:rPr>
          <w:szCs w:val="28"/>
        </w:rPr>
        <w:t xml:space="preserve"> 200 </w:t>
      </w:r>
      <w:r w:rsidRPr="00F171CA">
        <w:rPr>
          <w:szCs w:val="28"/>
        </w:rPr>
        <w:t>человек.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>Для обеспечения содержания объектов озеленения необходимо: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 xml:space="preserve">проводить скашивание </w:t>
      </w:r>
      <w:r>
        <w:rPr>
          <w:szCs w:val="28"/>
        </w:rPr>
        <w:t>травы</w:t>
      </w:r>
      <w:r w:rsidRPr="00F171CA">
        <w:rPr>
          <w:szCs w:val="28"/>
        </w:rPr>
        <w:t xml:space="preserve"> </w:t>
      </w:r>
      <w:r>
        <w:rPr>
          <w:szCs w:val="28"/>
        </w:rPr>
        <w:t>возле мест общего пользования (игровых площадок, памятников)</w:t>
      </w:r>
      <w:r w:rsidRPr="00F171CA">
        <w:rPr>
          <w:szCs w:val="28"/>
        </w:rPr>
        <w:t>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производить уборку упавших зеленых насаждений;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в летнее время и сухую погоду поливать цветники, деревья и кустарники.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Для создания привлекательного образа поселения на объектах озеленения выполняется цветочное оформление. В весенне-осенний период высаживаются кустарники, </w:t>
      </w:r>
      <w:r>
        <w:rPr>
          <w:szCs w:val="28"/>
        </w:rPr>
        <w:t>цветы</w:t>
      </w:r>
      <w:r w:rsidRPr="00F171CA">
        <w:rPr>
          <w:szCs w:val="28"/>
        </w:rPr>
        <w:t xml:space="preserve">. 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>Необходимость поддержания устойчивого функционирования зеленых насаждений обусловлена рядом факторов, а именно: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санитарно-гигиенической и микроклиматической ролью зеленых насаждений, которые защищают от транспортного и других шумов, выхлопных газов и пыли, обогащают воздух кислородом и поглощают вредные примеси;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рекреационной ролью - зеленые насаждения являются одними из наиболее привлекательных мест отдыха граждан.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>Выполнение всего комплекса работ по озеленению территории поселения, предусмотренных Программой, создаст условия для благоустроенности и придания привлекательности объектам озеленения поселения.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2.3. </w:t>
      </w:r>
      <w:r>
        <w:rPr>
          <w:szCs w:val="28"/>
        </w:rPr>
        <w:tab/>
      </w:r>
      <w:r w:rsidRPr="00F171CA">
        <w:rPr>
          <w:szCs w:val="28"/>
        </w:rPr>
        <w:t xml:space="preserve">Содержание мест </w:t>
      </w:r>
      <w:r>
        <w:rPr>
          <w:szCs w:val="28"/>
        </w:rPr>
        <w:t>накопления ТКО</w:t>
      </w:r>
      <w:r w:rsidRPr="00F171CA">
        <w:rPr>
          <w:szCs w:val="28"/>
        </w:rPr>
        <w:t xml:space="preserve"> предусматривает проведение следующих работ: уборка </w:t>
      </w:r>
      <w:r>
        <w:rPr>
          <w:szCs w:val="28"/>
        </w:rPr>
        <w:t>мест накопления ТКО и вокруг</w:t>
      </w:r>
      <w:r w:rsidRPr="00F171CA">
        <w:rPr>
          <w:szCs w:val="28"/>
        </w:rPr>
        <w:t xml:space="preserve">, в </w:t>
      </w:r>
      <w:r>
        <w:rPr>
          <w:szCs w:val="28"/>
        </w:rPr>
        <w:t xml:space="preserve">зимний </w:t>
      </w:r>
      <w:r w:rsidRPr="00F171CA">
        <w:rPr>
          <w:szCs w:val="28"/>
        </w:rPr>
        <w:t xml:space="preserve">период производится расчистка </w:t>
      </w:r>
      <w:r>
        <w:rPr>
          <w:szCs w:val="28"/>
        </w:rPr>
        <w:t>мест накопления ТКО от снега и наледи, ремонт и замена контейнеров ТКО</w:t>
      </w:r>
      <w:r w:rsidRPr="00F171CA">
        <w:rPr>
          <w:szCs w:val="28"/>
        </w:rPr>
        <w:t>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2.4. </w:t>
      </w:r>
      <w:r>
        <w:rPr>
          <w:szCs w:val="28"/>
        </w:rPr>
        <w:tab/>
      </w:r>
      <w:r w:rsidRPr="00F171CA">
        <w:rPr>
          <w:szCs w:val="28"/>
        </w:rPr>
        <w:t>На терри</w:t>
      </w:r>
      <w:r>
        <w:rPr>
          <w:szCs w:val="28"/>
        </w:rPr>
        <w:t xml:space="preserve">тории поселения обслуживается 10 детских игровых </w:t>
      </w:r>
      <w:r w:rsidRPr="00F171CA">
        <w:rPr>
          <w:szCs w:val="28"/>
        </w:rPr>
        <w:t>площадок</w:t>
      </w:r>
      <w:r>
        <w:rPr>
          <w:szCs w:val="28"/>
        </w:rPr>
        <w:t xml:space="preserve"> (отдельно стоящих МАФ)</w:t>
      </w:r>
      <w:r w:rsidRPr="00F171CA">
        <w:rPr>
          <w:szCs w:val="28"/>
        </w:rPr>
        <w:t xml:space="preserve"> общей площадью </w:t>
      </w:r>
      <w:r>
        <w:rPr>
          <w:szCs w:val="28"/>
        </w:rPr>
        <w:t>3420</w:t>
      </w:r>
      <w:r w:rsidRPr="00F171CA">
        <w:rPr>
          <w:szCs w:val="28"/>
        </w:rPr>
        <w:t xml:space="preserve"> м</w:t>
      </w:r>
      <w:r w:rsidRPr="00F171CA">
        <w:rPr>
          <w:szCs w:val="28"/>
          <w:vertAlign w:val="superscript"/>
        </w:rPr>
        <w:t>2</w:t>
      </w:r>
      <w:r w:rsidRPr="00F171CA">
        <w:rPr>
          <w:szCs w:val="28"/>
        </w:rPr>
        <w:t xml:space="preserve">. В связи с тем, что детские игровые площадки являются местом постоянного скопления детей необходимо своевременно принимать меры по поддержанию оборудования в исправном состоянии, производить регулярные осмотры с целью выявления повреждений и принятию мер по их устранению, своевременно осуществлять работы по уборке территории от посторонних предметов. </w:t>
      </w:r>
      <w:r>
        <w:rPr>
          <w:szCs w:val="28"/>
        </w:rPr>
        <w:t>Большое количество оборудования износилось и устарело. Качели старого образца с металлическими трубами демонтированы, а новых нет. Поэтому требуется обновление оборудования.</w:t>
      </w:r>
    </w:p>
    <w:p w:rsidR="00DA69F2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lastRenderedPageBreak/>
        <w:t>В целях повышения экологической культуры населения ежегодно производятся экологические субботники с привлечением образовательных учреждений, предприятий и организаций, с освящением данных мероприятий в средствах массовой информации. Данные мероприятия призваны формировать в сознании подрастающего поколения и жителей любовь к родному поселению, бережное отношение к природе, сохранение чистоты и красоты окружающей среды.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>
        <w:rPr>
          <w:szCs w:val="28"/>
        </w:rPr>
        <w:t xml:space="preserve">2.5. </w:t>
      </w:r>
      <w:r>
        <w:rPr>
          <w:szCs w:val="28"/>
        </w:rPr>
        <w:tab/>
        <w:t>Существует необходимость в новых объектах – пешеходных дорожек и тротуаров, которые расположены вне дорог.</w:t>
      </w:r>
    </w:p>
    <w:p w:rsidR="00DA69F2" w:rsidRPr="00F171CA" w:rsidRDefault="00DA69F2" w:rsidP="00DA69F2">
      <w:pPr>
        <w:tabs>
          <w:tab w:val="left" w:pos="993"/>
        </w:tabs>
        <w:ind w:firstLine="709"/>
        <w:jc w:val="both"/>
        <w:rPr>
          <w:szCs w:val="28"/>
        </w:rPr>
      </w:pPr>
      <w:r w:rsidRPr="00F171CA">
        <w:rPr>
          <w:szCs w:val="28"/>
        </w:rPr>
        <w:t>2.</w:t>
      </w:r>
      <w:r>
        <w:rPr>
          <w:szCs w:val="28"/>
        </w:rPr>
        <w:t>6</w:t>
      </w:r>
      <w:r w:rsidRPr="00F171CA">
        <w:rPr>
          <w:szCs w:val="28"/>
        </w:rPr>
        <w:t xml:space="preserve">. </w:t>
      </w:r>
      <w:r>
        <w:rPr>
          <w:szCs w:val="28"/>
        </w:rPr>
        <w:tab/>
      </w:r>
      <w:r w:rsidRPr="00F171CA">
        <w:rPr>
          <w:szCs w:val="28"/>
        </w:rPr>
        <w:t xml:space="preserve">Из вышеизложенного следует - основная проблема заключается в том, что необходимо ежегодно создавать благоустроенные зоны, зеленые насаждения и содержать поселение в чистоте в условиях ограниченности финансирования, наличия вандализма и недостаточной экологической культуры населения. </w:t>
      </w:r>
    </w:p>
    <w:p w:rsidR="00DA69F2" w:rsidRDefault="00DA69F2" w:rsidP="00DA69F2">
      <w:pPr>
        <w:ind w:firstLine="709"/>
        <w:jc w:val="both"/>
        <w:outlineLvl w:val="1"/>
        <w:rPr>
          <w:szCs w:val="28"/>
        </w:rPr>
      </w:pPr>
    </w:p>
    <w:p w:rsidR="001D7D71" w:rsidRPr="00F171CA" w:rsidRDefault="001D7D71" w:rsidP="00DA69F2">
      <w:pPr>
        <w:ind w:firstLine="709"/>
        <w:jc w:val="both"/>
        <w:outlineLvl w:val="1"/>
        <w:rPr>
          <w:szCs w:val="28"/>
        </w:rPr>
      </w:pPr>
    </w:p>
    <w:p w:rsidR="00DA69F2" w:rsidRPr="00F171CA" w:rsidRDefault="00DA69F2" w:rsidP="001D7D71">
      <w:pPr>
        <w:jc w:val="center"/>
        <w:rPr>
          <w:szCs w:val="28"/>
        </w:rPr>
      </w:pPr>
      <w:r w:rsidRPr="00F171CA">
        <w:rPr>
          <w:szCs w:val="28"/>
        </w:rPr>
        <w:t>3. Цели, задачи и показатели их достижения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3.1. </w:t>
      </w:r>
      <w:r>
        <w:rPr>
          <w:szCs w:val="28"/>
        </w:rPr>
        <w:tab/>
        <w:t xml:space="preserve"> </w:t>
      </w:r>
      <w:r w:rsidRPr="00F171CA">
        <w:rPr>
          <w:szCs w:val="28"/>
        </w:rPr>
        <w:t>Целью Программы является создание благоприятной и комфортной среды жизнедеятельности граждан.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>Показателями конечного результата данной цели являются:</w:t>
      </w:r>
    </w:p>
    <w:p w:rsidR="00DA69F2" w:rsidRPr="00F171CA" w:rsidRDefault="00DA69F2" w:rsidP="00DA69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  <w:t>с</w:t>
      </w:r>
      <w:r w:rsidRPr="00BF5FF2">
        <w:rPr>
          <w:szCs w:val="28"/>
        </w:rPr>
        <w:t>одержание детских игровых площадок, сохранение количества детских площадок</w:t>
      </w:r>
      <w:r w:rsidRPr="00F171CA">
        <w:rPr>
          <w:szCs w:val="28"/>
        </w:rPr>
        <w:t>;</w:t>
      </w:r>
    </w:p>
    <w:p w:rsidR="00DA69F2" w:rsidRDefault="00DA69F2" w:rsidP="00DA69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634CF8">
        <w:rPr>
          <w:szCs w:val="28"/>
        </w:rPr>
        <w:t>обслуживание мест накопления ТКО</w:t>
      </w:r>
      <w:r>
        <w:rPr>
          <w:szCs w:val="28"/>
        </w:rPr>
        <w:t>, поддержание количества контейнеров</w:t>
      </w:r>
      <w:r w:rsidRPr="00634CF8">
        <w:rPr>
          <w:szCs w:val="28"/>
        </w:rPr>
        <w:t>;</w:t>
      </w:r>
    </w:p>
    <w:p w:rsidR="00DA69F2" w:rsidRPr="00F171CA" w:rsidRDefault="00DA69F2" w:rsidP="00DA69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  <w:t>у</w:t>
      </w:r>
      <w:r w:rsidRPr="00557774">
        <w:rPr>
          <w:szCs w:val="28"/>
        </w:rPr>
        <w:t>стройство новых объектов благоустройства</w:t>
      </w:r>
      <w:r>
        <w:rPr>
          <w:szCs w:val="28"/>
        </w:rPr>
        <w:t>;</w:t>
      </w:r>
    </w:p>
    <w:p w:rsidR="00DA69F2" w:rsidRPr="00F171CA" w:rsidRDefault="00DA69F2" w:rsidP="00DA69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обеспечение жителей поселени</w:t>
      </w:r>
      <w:r>
        <w:rPr>
          <w:szCs w:val="28"/>
        </w:rPr>
        <w:t>я</w:t>
      </w:r>
      <w:r w:rsidRPr="00F171CA">
        <w:rPr>
          <w:szCs w:val="28"/>
        </w:rPr>
        <w:t xml:space="preserve"> </w:t>
      </w:r>
      <w:r>
        <w:rPr>
          <w:szCs w:val="28"/>
        </w:rPr>
        <w:t>новогодним оформлением</w:t>
      </w:r>
      <w:r w:rsidRPr="00F171CA">
        <w:rPr>
          <w:szCs w:val="28"/>
        </w:rPr>
        <w:t>;</w:t>
      </w:r>
    </w:p>
    <w:p w:rsidR="00DA69F2" w:rsidRPr="00F171CA" w:rsidRDefault="00DA69F2" w:rsidP="00DA69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  <w:t>обновление малых архитектурных форм;</w:t>
      </w:r>
      <w:r w:rsidRPr="00F171CA">
        <w:rPr>
          <w:szCs w:val="28"/>
        </w:rPr>
        <w:t xml:space="preserve"> 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  <w:t>у</w:t>
      </w:r>
      <w:r w:rsidRPr="00C909C2">
        <w:rPr>
          <w:szCs w:val="28"/>
        </w:rPr>
        <w:t xml:space="preserve">величение </w:t>
      </w:r>
      <w:r>
        <w:rPr>
          <w:szCs w:val="28"/>
        </w:rPr>
        <w:t>доли</w:t>
      </w:r>
      <w:r w:rsidRPr="00C909C2">
        <w:rPr>
          <w:szCs w:val="28"/>
        </w:rPr>
        <w:t xml:space="preserve"> светодиодных светильников уличного освещения поселения до 80 % от общего количества.</w:t>
      </w:r>
    </w:p>
    <w:p w:rsidR="00DA69F2" w:rsidRPr="00F171CA" w:rsidRDefault="00DA69F2" w:rsidP="00DA69F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71CA">
        <w:rPr>
          <w:szCs w:val="28"/>
        </w:rPr>
        <w:t xml:space="preserve">3.2. </w:t>
      </w:r>
      <w:r>
        <w:rPr>
          <w:szCs w:val="28"/>
        </w:rPr>
        <w:tab/>
        <w:t xml:space="preserve"> </w:t>
      </w:r>
      <w:r w:rsidRPr="00F171CA">
        <w:rPr>
          <w:szCs w:val="28"/>
        </w:rPr>
        <w:t>Достижение цели планируется осуществить через реализацию шести задач:</w:t>
      </w:r>
    </w:p>
    <w:p w:rsidR="00DA69F2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содержание и текущее обслуживание существующих объектов благоустройства;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  <w:t>у</w:t>
      </w:r>
      <w:r w:rsidRPr="00557774">
        <w:rPr>
          <w:szCs w:val="28"/>
        </w:rPr>
        <w:t>стройство новых объектов благоустройства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содержание в надлежащем состоянии мест</w:t>
      </w:r>
      <w:r>
        <w:rPr>
          <w:szCs w:val="28"/>
        </w:rPr>
        <w:t xml:space="preserve"> накопления ТКО</w:t>
      </w:r>
      <w:r w:rsidRPr="00F171CA">
        <w:rPr>
          <w:szCs w:val="28"/>
        </w:rPr>
        <w:t>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 xml:space="preserve">оформление </w:t>
      </w:r>
      <w:r>
        <w:rPr>
          <w:szCs w:val="28"/>
        </w:rPr>
        <w:t>объектов к Новому году</w:t>
      </w:r>
      <w:r w:rsidRPr="00F171CA">
        <w:rPr>
          <w:szCs w:val="28"/>
        </w:rPr>
        <w:t>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обновление элементов благоустройства, игровых сооружений;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содержание и модернизация уличного освещения на территории поселения.</w:t>
      </w:r>
      <w:r>
        <w:rPr>
          <w:color w:val="FFFFFF"/>
          <w:szCs w:val="28"/>
        </w:rPr>
        <w:t xml:space="preserve"> 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3.3. </w:t>
      </w:r>
      <w:r>
        <w:rPr>
          <w:szCs w:val="28"/>
        </w:rPr>
        <w:tab/>
      </w:r>
      <w:r w:rsidRPr="00F171CA">
        <w:rPr>
          <w:szCs w:val="28"/>
        </w:rPr>
        <w:t>Решение задач Программы: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3.3.1. </w:t>
      </w:r>
      <w:r>
        <w:rPr>
          <w:szCs w:val="28"/>
        </w:rPr>
        <w:tab/>
        <w:t xml:space="preserve"> </w:t>
      </w:r>
      <w:r w:rsidRPr="00F171CA">
        <w:rPr>
          <w:szCs w:val="28"/>
        </w:rPr>
        <w:t>На решение задачи по содержанию и текущему обслуживанию существующих объектов благоустройства направлены следующие мероприятия: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окраска ограждений, урн, скамеек по улицам поселения;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lastRenderedPageBreak/>
        <w:t xml:space="preserve">- </w:t>
      </w:r>
      <w:r>
        <w:rPr>
          <w:szCs w:val="28"/>
        </w:rPr>
        <w:tab/>
      </w:r>
      <w:r w:rsidRPr="00F171CA">
        <w:rPr>
          <w:szCs w:val="28"/>
        </w:rPr>
        <w:t>ремонт и содержание (з</w:t>
      </w:r>
      <w:r>
        <w:rPr>
          <w:szCs w:val="28"/>
        </w:rPr>
        <w:t>имнее, летнее) детских площадок, уборка мусора;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оформление улиц к праздникам (развешивание флагов</w:t>
      </w:r>
      <w:r>
        <w:rPr>
          <w:szCs w:val="28"/>
        </w:rPr>
        <w:t>, установка новогодней ёлки).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3.3.2. </w:t>
      </w:r>
      <w:r>
        <w:rPr>
          <w:szCs w:val="28"/>
        </w:rPr>
        <w:t xml:space="preserve"> </w:t>
      </w:r>
      <w:r w:rsidRPr="00F171CA">
        <w:rPr>
          <w:szCs w:val="28"/>
        </w:rPr>
        <w:t>На решение задачи по содержанию в надлежащем состоянии мест захоронения направлены следующие мероприятия:</w:t>
      </w:r>
    </w:p>
    <w:p w:rsidR="00DA69F2" w:rsidRPr="002D29A2" w:rsidRDefault="00DA69F2" w:rsidP="00DA69F2">
      <w:pPr>
        <w:ind w:firstLine="709"/>
        <w:jc w:val="both"/>
        <w:rPr>
          <w:szCs w:val="28"/>
        </w:rPr>
      </w:pPr>
      <w:r w:rsidRPr="002D29A2">
        <w:rPr>
          <w:szCs w:val="28"/>
        </w:rPr>
        <w:t xml:space="preserve">- </w:t>
      </w:r>
      <w:r>
        <w:rPr>
          <w:szCs w:val="28"/>
        </w:rPr>
        <w:tab/>
      </w:r>
      <w:r w:rsidRPr="002D29A2">
        <w:rPr>
          <w:szCs w:val="28"/>
        </w:rPr>
        <w:t>ремонт, покраска площадок и контейнеров ТКО;</w:t>
      </w:r>
    </w:p>
    <w:p w:rsidR="00DA69F2" w:rsidRPr="002D29A2" w:rsidRDefault="00DA69F2" w:rsidP="00DA69F2">
      <w:pPr>
        <w:ind w:firstLine="709"/>
        <w:jc w:val="both"/>
        <w:rPr>
          <w:szCs w:val="28"/>
        </w:rPr>
      </w:pPr>
      <w:r w:rsidRPr="002D29A2">
        <w:rPr>
          <w:szCs w:val="28"/>
        </w:rPr>
        <w:t xml:space="preserve">- </w:t>
      </w:r>
      <w:r>
        <w:rPr>
          <w:szCs w:val="28"/>
        </w:rPr>
        <w:tab/>
      </w:r>
      <w:r w:rsidRPr="002D29A2">
        <w:rPr>
          <w:szCs w:val="28"/>
        </w:rPr>
        <w:t>санитарная очистка территории</w:t>
      </w:r>
      <w:r>
        <w:rPr>
          <w:szCs w:val="28"/>
        </w:rPr>
        <w:t xml:space="preserve"> мест накопления ТКО, скос травы</w:t>
      </w:r>
      <w:r w:rsidRPr="002D29A2">
        <w:rPr>
          <w:szCs w:val="28"/>
        </w:rPr>
        <w:t>;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 xml:space="preserve">очистка </w:t>
      </w:r>
      <w:r>
        <w:rPr>
          <w:szCs w:val="28"/>
        </w:rPr>
        <w:t xml:space="preserve">мест накопления ТКО </w:t>
      </w:r>
      <w:r w:rsidRPr="00F171CA">
        <w:rPr>
          <w:szCs w:val="28"/>
        </w:rPr>
        <w:t>от снега.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3.3.3. </w:t>
      </w:r>
      <w:r>
        <w:rPr>
          <w:szCs w:val="28"/>
        </w:rPr>
        <w:t xml:space="preserve"> </w:t>
      </w:r>
      <w:r w:rsidRPr="00F171CA">
        <w:rPr>
          <w:szCs w:val="28"/>
        </w:rPr>
        <w:t>На решение задачи по созданию зелёных насаждений различного функционального назначения направлены следующие мероприятия: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летнее устройство и содержание объектов внешнего благоустройства (цветников, газонов, деревьев, кустарников).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3.3.4. </w:t>
      </w:r>
      <w:r>
        <w:rPr>
          <w:szCs w:val="28"/>
        </w:rPr>
        <w:t xml:space="preserve"> </w:t>
      </w:r>
      <w:r w:rsidRPr="00F171CA">
        <w:rPr>
          <w:szCs w:val="28"/>
        </w:rPr>
        <w:t xml:space="preserve">На решение задачи по оформлению </w:t>
      </w:r>
      <w:r>
        <w:rPr>
          <w:szCs w:val="28"/>
        </w:rPr>
        <w:t>объектов к празднику Новый год напра</w:t>
      </w:r>
      <w:r w:rsidRPr="00F171CA">
        <w:rPr>
          <w:szCs w:val="28"/>
        </w:rPr>
        <w:t>влены следующие мероприятия: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  <w:t>монтаж, демонтаж</w:t>
      </w:r>
      <w:r w:rsidRPr="00F171CA">
        <w:rPr>
          <w:szCs w:val="28"/>
        </w:rPr>
        <w:t xml:space="preserve"> новогодне</w:t>
      </w:r>
      <w:r>
        <w:rPr>
          <w:szCs w:val="28"/>
        </w:rPr>
        <w:t xml:space="preserve">й </w:t>
      </w:r>
      <w:r w:rsidRPr="00F171CA">
        <w:rPr>
          <w:szCs w:val="28"/>
        </w:rPr>
        <w:t>ёлк</w:t>
      </w:r>
      <w:r>
        <w:rPr>
          <w:szCs w:val="28"/>
        </w:rPr>
        <w:t>и</w:t>
      </w:r>
      <w:r w:rsidRPr="00F171CA">
        <w:rPr>
          <w:szCs w:val="28"/>
        </w:rPr>
        <w:t>, г</w:t>
      </w:r>
      <w:r>
        <w:rPr>
          <w:szCs w:val="28"/>
        </w:rPr>
        <w:t>ирлянд.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>3.3.5. На решение задачи по обновление элементов благоустройства, игровых сооружений направлены следующие мероприятия: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</w:r>
      <w:r w:rsidRPr="00F171CA">
        <w:rPr>
          <w:szCs w:val="28"/>
        </w:rPr>
        <w:t>благоустройство детских игровы</w:t>
      </w:r>
      <w:r>
        <w:rPr>
          <w:szCs w:val="28"/>
        </w:rPr>
        <w:t>х площадок (демонтаж старого и установка нового игрового</w:t>
      </w:r>
      <w:r w:rsidRPr="00F171CA">
        <w:rPr>
          <w:szCs w:val="28"/>
        </w:rPr>
        <w:t xml:space="preserve"> оборудования, ограждения).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>3.3.6. На решение задачи по содержание и модернизация уличного освещения на терри</w:t>
      </w:r>
      <w:r>
        <w:rPr>
          <w:szCs w:val="28"/>
        </w:rPr>
        <w:t>т</w:t>
      </w:r>
      <w:r w:rsidRPr="00F171CA">
        <w:rPr>
          <w:szCs w:val="28"/>
        </w:rPr>
        <w:t>ории поселения направлены следующие мероприятия:</w:t>
      </w:r>
    </w:p>
    <w:p w:rsidR="00DA69F2" w:rsidRDefault="00DA69F2" w:rsidP="00DA69F2">
      <w:pPr>
        <w:ind w:firstLine="709"/>
        <w:jc w:val="both"/>
        <w:rPr>
          <w:szCs w:val="28"/>
        </w:rPr>
      </w:pPr>
      <w:r w:rsidRPr="00F171CA">
        <w:rPr>
          <w:szCs w:val="28"/>
        </w:rPr>
        <w:t xml:space="preserve">- </w:t>
      </w:r>
      <w:r>
        <w:rPr>
          <w:szCs w:val="28"/>
        </w:rPr>
        <w:tab/>
        <w:t>техническое обслуживание и текущий ремонт сетей</w:t>
      </w:r>
      <w:r w:rsidRPr="00F171CA">
        <w:rPr>
          <w:szCs w:val="28"/>
        </w:rPr>
        <w:t xml:space="preserve"> уличного освещения</w:t>
      </w:r>
    </w:p>
    <w:p w:rsidR="00DA69F2" w:rsidRPr="00F171CA" w:rsidRDefault="00DA69F2" w:rsidP="00DA69F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ab/>
        <w:t>замена светильников с лампами ДРЛ на светодиодные светильники, замена перегоревших светильников</w:t>
      </w:r>
      <w:r w:rsidRPr="00F171CA">
        <w:rPr>
          <w:szCs w:val="28"/>
        </w:rPr>
        <w:t>.</w:t>
      </w:r>
    </w:p>
    <w:p w:rsidR="00DA69F2" w:rsidRDefault="00DA69F2" w:rsidP="00DA69F2">
      <w:pPr>
        <w:spacing w:line="240" w:lineRule="atLeast"/>
        <w:jc w:val="both"/>
        <w:rPr>
          <w:szCs w:val="28"/>
        </w:rPr>
      </w:pPr>
    </w:p>
    <w:p w:rsidR="00DA69F2" w:rsidRPr="00F171CA" w:rsidRDefault="00DA69F2" w:rsidP="00DA69F2">
      <w:pPr>
        <w:spacing w:line="240" w:lineRule="atLeast"/>
        <w:jc w:val="both"/>
        <w:rPr>
          <w:szCs w:val="28"/>
        </w:rPr>
      </w:pPr>
    </w:p>
    <w:p w:rsidR="00DA69F2" w:rsidRPr="00F171CA" w:rsidRDefault="00DA69F2" w:rsidP="001D7D71">
      <w:pPr>
        <w:jc w:val="center"/>
        <w:rPr>
          <w:szCs w:val="28"/>
        </w:rPr>
      </w:pPr>
      <w:r w:rsidRPr="00F171CA">
        <w:rPr>
          <w:szCs w:val="28"/>
        </w:rPr>
        <w:t>4. Сроки реализации Программы</w:t>
      </w:r>
    </w:p>
    <w:p w:rsidR="00DA69F2" w:rsidRPr="00F171CA" w:rsidRDefault="00DA69F2" w:rsidP="00DA69F2">
      <w:pPr>
        <w:rPr>
          <w:szCs w:val="28"/>
        </w:rPr>
      </w:pPr>
    </w:p>
    <w:p w:rsidR="00DA69F2" w:rsidRPr="00F171CA" w:rsidRDefault="00DA69F2" w:rsidP="00DA69F2">
      <w:pPr>
        <w:ind w:firstLine="708"/>
        <w:jc w:val="both"/>
        <w:rPr>
          <w:szCs w:val="28"/>
        </w:rPr>
      </w:pPr>
      <w:r w:rsidRPr="00F171CA">
        <w:rPr>
          <w:szCs w:val="28"/>
        </w:rPr>
        <w:t xml:space="preserve">4.1. </w:t>
      </w:r>
      <w:r w:rsidR="00AC4B58">
        <w:rPr>
          <w:szCs w:val="28"/>
        </w:rPr>
        <w:tab/>
      </w:r>
      <w:r w:rsidRPr="00F171CA">
        <w:rPr>
          <w:szCs w:val="28"/>
        </w:rPr>
        <w:t>Сроки реализации Программы: 202</w:t>
      </w:r>
      <w:r>
        <w:rPr>
          <w:szCs w:val="28"/>
        </w:rPr>
        <w:t>3-2028</w:t>
      </w:r>
      <w:r w:rsidRPr="00F171CA">
        <w:rPr>
          <w:szCs w:val="28"/>
        </w:rPr>
        <w:t xml:space="preserve"> годы.</w:t>
      </w:r>
    </w:p>
    <w:p w:rsidR="00DA69F2" w:rsidRPr="00F171CA" w:rsidRDefault="00DA69F2" w:rsidP="00DA69F2">
      <w:pPr>
        <w:widowControl w:val="0"/>
        <w:autoSpaceDE w:val="0"/>
        <w:autoSpaceDN w:val="0"/>
        <w:adjustRightInd w:val="0"/>
        <w:jc w:val="both"/>
        <w:rPr>
          <w:szCs w:val="28"/>
        </w:rPr>
        <w:sectPr w:rsidR="00DA69F2" w:rsidRPr="00F171CA" w:rsidSect="001D7D71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DA69F2" w:rsidRPr="00F171CA" w:rsidRDefault="00DA69F2" w:rsidP="00AC4B58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F171CA">
        <w:rPr>
          <w:sz w:val="20"/>
          <w:szCs w:val="20"/>
        </w:rPr>
        <w:lastRenderedPageBreak/>
        <w:t>Приложение 1 к Программе</w:t>
      </w:r>
    </w:p>
    <w:tbl>
      <w:tblPr>
        <w:tblW w:w="1605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8"/>
        <w:gridCol w:w="1169"/>
        <w:gridCol w:w="498"/>
        <w:gridCol w:w="142"/>
        <w:gridCol w:w="2268"/>
        <w:gridCol w:w="708"/>
        <w:gridCol w:w="1276"/>
        <w:gridCol w:w="1276"/>
        <w:gridCol w:w="1134"/>
        <w:gridCol w:w="1134"/>
        <w:gridCol w:w="1116"/>
        <w:gridCol w:w="15"/>
        <w:gridCol w:w="1171"/>
        <w:gridCol w:w="958"/>
        <w:gridCol w:w="1701"/>
        <w:gridCol w:w="992"/>
      </w:tblGrid>
      <w:tr w:rsidR="00DA69F2" w:rsidRPr="00F171CA" w:rsidTr="00EF6E1C">
        <w:trPr>
          <w:trHeight w:val="576"/>
        </w:trPr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8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Целевые показатели Программы</w:t>
            </w:r>
          </w:p>
        </w:tc>
      </w:tr>
      <w:tr w:rsidR="00DA69F2" w:rsidRPr="00F171CA" w:rsidTr="00AC4B58">
        <w:trPr>
          <w:trHeight w:val="72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 xml:space="preserve">Параметры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Наименование конечных и непосредственных показателей реализации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Единица измерения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 xml:space="preserve">Базовый   показатель на начало реализации   </w:t>
            </w:r>
            <w:r w:rsidRPr="00F171CA">
              <w:rPr>
                <w:color w:val="000000"/>
                <w:sz w:val="20"/>
                <w:szCs w:val="20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 xml:space="preserve">Целевое значение    </w:t>
            </w:r>
            <w:r w:rsidRPr="00F171CA">
              <w:rPr>
                <w:color w:val="000000"/>
                <w:sz w:val="20"/>
                <w:szCs w:val="20"/>
              </w:rPr>
              <w:br/>
              <w:t xml:space="preserve"> показателя на момент     </w:t>
            </w:r>
            <w:r w:rsidRPr="00F171CA">
              <w:rPr>
                <w:color w:val="000000"/>
                <w:sz w:val="20"/>
                <w:szCs w:val="20"/>
              </w:rPr>
              <w:br/>
              <w:t xml:space="preserve">   окончания   действия    </w:t>
            </w:r>
            <w:r w:rsidRPr="00F171CA">
              <w:rPr>
                <w:color w:val="000000"/>
                <w:sz w:val="20"/>
                <w:szCs w:val="20"/>
              </w:rPr>
              <w:br/>
              <w:t>Муниципальной</w:t>
            </w:r>
            <w:r w:rsidRPr="00F171CA">
              <w:rPr>
                <w:color w:val="000000"/>
                <w:sz w:val="20"/>
                <w:szCs w:val="20"/>
              </w:rPr>
              <w:br/>
              <w:t xml:space="preserve">программы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Координатор/ участник</w:t>
            </w:r>
          </w:p>
        </w:tc>
      </w:tr>
      <w:tr w:rsidR="00DA69F2" w:rsidRPr="00F171CA" w:rsidTr="00AC4B58">
        <w:trPr>
          <w:trHeight w:val="1292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DA69F2" w:rsidRPr="00F171CA" w:rsidRDefault="00DA69F2" w:rsidP="00AC4B5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C66F9D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C66F9D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9F2" w:rsidRPr="0040528F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389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40528F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40528F">
              <w:rPr>
                <w:sz w:val="20"/>
                <w:szCs w:val="20"/>
              </w:rPr>
              <w:t>Муниципальная программа (МП):</w:t>
            </w:r>
            <w:r w:rsidRPr="0040528F">
              <w:rPr>
                <w:bCs/>
                <w:sz w:val="20"/>
                <w:szCs w:val="20"/>
              </w:rPr>
              <w:t xml:space="preserve"> «</w:t>
            </w:r>
            <w:r w:rsidRPr="0040528F">
              <w:rPr>
                <w:sz w:val="20"/>
                <w:szCs w:val="20"/>
              </w:rPr>
              <w:t>Благоустройство территории сельского поселения Локосово</w:t>
            </w:r>
            <w:r w:rsidRPr="0040528F">
              <w:rPr>
                <w:bCs/>
                <w:sz w:val="20"/>
                <w:szCs w:val="20"/>
              </w:rPr>
              <w:t>»</w:t>
            </w:r>
          </w:p>
        </w:tc>
      </w:tr>
      <w:tr w:rsidR="00DA69F2" w:rsidRPr="00F171CA" w:rsidTr="00AC4B58">
        <w:trPr>
          <w:trHeight w:val="14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9D1E82">
              <w:rPr>
                <w:sz w:val="20"/>
                <w:szCs w:val="20"/>
              </w:rPr>
              <w:t>Содержание детских игровых площадок, сохранение количества детских площадок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Количество детских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16"/>
                <w:szCs w:val="1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Служба 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DA69F2" w:rsidRPr="00F171CA" w:rsidTr="00AC4B58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40528F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Pr="00F171CA">
              <w:rPr>
                <w:sz w:val="20"/>
                <w:szCs w:val="20"/>
              </w:rPr>
              <w:t xml:space="preserve"> мест </w:t>
            </w:r>
            <w:r>
              <w:rPr>
                <w:sz w:val="20"/>
                <w:szCs w:val="20"/>
              </w:rPr>
              <w:t>накопления ТКО</w:t>
            </w:r>
            <w:r w:rsidRPr="00F171CA">
              <w:rPr>
                <w:sz w:val="20"/>
                <w:szCs w:val="20"/>
              </w:rPr>
              <w:t xml:space="preserve">, </w:t>
            </w:r>
            <w:r w:rsidRPr="00D41AFF">
              <w:rPr>
                <w:sz w:val="20"/>
                <w:szCs w:val="20"/>
              </w:rPr>
              <w:t>подлежащая содержанию и ремонту.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DA69F2" w:rsidRPr="00F171CA" w:rsidTr="00AC4B58">
        <w:trPr>
          <w:trHeight w:val="600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40528F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контейнеров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DA69F2" w:rsidRPr="00F171CA" w:rsidTr="00AC4B5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40528F">
              <w:rPr>
                <w:sz w:val="20"/>
                <w:szCs w:val="20"/>
              </w:rPr>
              <w:t>Устройство новых объектов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r w:rsidRPr="00D41AFF">
              <w:rPr>
                <w:sz w:val="20"/>
                <w:szCs w:val="20"/>
              </w:rPr>
              <w:t>новых объектов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DA69F2" w:rsidRPr="00F171CA" w:rsidTr="00AC4B5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5D4610">
              <w:rPr>
                <w:sz w:val="20"/>
                <w:szCs w:val="20"/>
              </w:rPr>
              <w:t>Устройство и содержание объектов для празднования Нового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новогодних ёлок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F171CA">
              <w:rPr>
                <w:sz w:val="16"/>
                <w:szCs w:val="16"/>
              </w:rPr>
              <w:t>ед.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DA69F2" w:rsidRPr="00F171CA" w:rsidTr="00AC4B5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proofErr w:type="gramStart"/>
            <w:r w:rsidRPr="00F171CA">
              <w:rPr>
                <w:sz w:val="20"/>
                <w:szCs w:val="20"/>
              </w:rPr>
              <w:t>Обновление  элементов</w:t>
            </w:r>
            <w:proofErr w:type="gramEnd"/>
            <w:r w:rsidRPr="00F171CA">
              <w:rPr>
                <w:sz w:val="20"/>
                <w:szCs w:val="20"/>
              </w:rPr>
              <w:t xml:space="preserve"> благоустройства, и игровых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Количество малых архитектурных форм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DA69F2" w:rsidRPr="00F171CA" w:rsidTr="00AC4B58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Содержание и модернизация уличного освещения на терри</w:t>
            </w:r>
            <w:r>
              <w:rPr>
                <w:sz w:val="20"/>
                <w:szCs w:val="20"/>
              </w:rPr>
              <w:t>т</w:t>
            </w:r>
            <w:r w:rsidRPr="00F171CA">
              <w:rPr>
                <w:sz w:val="20"/>
                <w:szCs w:val="20"/>
              </w:rPr>
              <w:t>ории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D1E82">
              <w:rPr>
                <w:sz w:val="20"/>
                <w:szCs w:val="20"/>
              </w:rPr>
              <w:t xml:space="preserve">величение </w:t>
            </w:r>
            <w:r>
              <w:rPr>
                <w:sz w:val="20"/>
                <w:szCs w:val="20"/>
              </w:rPr>
              <w:t>доли</w:t>
            </w:r>
            <w:r w:rsidRPr="009D1E82">
              <w:rPr>
                <w:sz w:val="20"/>
                <w:szCs w:val="20"/>
              </w:rPr>
              <w:t xml:space="preserve"> светодиодных светильников уличного освещения поселения до 80 % от общего количества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</w:tr>
    </w:tbl>
    <w:p w:rsidR="00DA69F2" w:rsidRPr="00F171CA" w:rsidRDefault="00DA69F2" w:rsidP="00DA69F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  <w:sectPr w:rsidR="00DA69F2" w:rsidRPr="00F171CA" w:rsidSect="00AC4B58">
          <w:pgSz w:w="16838" w:h="11906" w:orient="landscape"/>
          <w:pgMar w:top="709" w:right="1134" w:bottom="426" w:left="567" w:header="709" w:footer="709" w:gutter="0"/>
          <w:cols w:space="708"/>
          <w:docGrid w:linePitch="360"/>
        </w:sectPr>
      </w:pPr>
    </w:p>
    <w:p w:rsidR="00DA69F2" w:rsidRPr="00F171CA" w:rsidRDefault="00DA69F2" w:rsidP="00DA69F2">
      <w:pPr>
        <w:widowControl w:val="0"/>
        <w:autoSpaceDE w:val="0"/>
        <w:autoSpaceDN w:val="0"/>
        <w:adjustRightInd w:val="0"/>
        <w:spacing w:line="240" w:lineRule="atLeast"/>
        <w:contextualSpacing/>
        <w:jc w:val="right"/>
        <w:rPr>
          <w:sz w:val="20"/>
          <w:szCs w:val="20"/>
        </w:rPr>
      </w:pPr>
      <w:r w:rsidRPr="00F171CA">
        <w:rPr>
          <w:sz w:val="20"/>
          <w:szCs w:val="20"/>
        </w:rPr>
        <w:lastRenderedPageBreak/>
        <w:t>Приложение 2 к Программе</w:t>
      </w:r>
    </w:p>
    <w:p w:rsidR="00DA69F2" w:rsidRPr="00F171CA" w:rsidRDefault="00DA69F2" w:rsidP="00DA69F2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F171CA">
        <w:rPr>
          <w:sz w:val="20"/>
          <w:szCs w:val="20"/>
        </w:rPr>
        <w:t xml:space="preserve">Информация </w:t>
      </w:r>
    </w:p>
    <w:p w:rsidR="00DA69F2" w:rsidRPr="00F171CA" w:rsidRDefault="00DA69F2" w:rsidP="00DA69F2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F171CA">
        <w:rPr>
          <w:sz w:val="20"/>
          <w:szCs w:val="20"/>
        </w:rPr>
        <w:t xml:space="preserve">по финансовому обеспечению </w:t>
      </w:r>
      <w:r>
        <w:rPr>
          <w:sz w:val="20"/>
          <w:szCs w:val="20"/>
        </w:rPr>
        <w:t>П</w:t>
      </w:r>
      <w:r w:rsidRPr="00F171CA">
        <w:rPr>
          <w:sz w:val="20"/>
          <w:szCs w:val="20"/>
        </w:rPr>
        <w:t xml:space="preserve">рограммы </w:t>
      </w:r>
    </w:p>
    <w:p w:rsidR="00DA69F2" w:rsidRPr="00F171CA" w:rsidRDefault="00DA69F2" w:rsidP="00DA69F2">
      <w:pPr>
        <w:widowControl w:val="0"/>
        <w:tabs>
          <w:tab w:val="center" w:pos="7284"/>
          <w:tab w:val="left" w:pos="11160"/>
        </w:tabs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05"/>
        <w:gridCol w:w="1029"/>
        <w:gridCol w:w="817"/>
        <w:gridCol w:w="992"/>
        <w:gridCol w:w="851"/>
        <w:gridCol w:w="992"/>
        <w:gridCol w:w="851"/>
        <w:gridCol w:w="850"/>
        <w:gridCol w:w="992"/>
        <w:gridCol w:w="993"/>
        <w:gridCol w:w="850"/>
        <w:gridCol w:w="851"/>
        <w:gridCol w:w="850"/>
        <w:gridCol w:w="851"/>
        <w:gridCol w:w="850"/>
        <w:gridCol w:w="851"/>
        <w:gridCol w:w="708"/>
      </w:tblGrid>
      <w:tr w:rsidR="00DA69F2" w:rsidRPr="00F171CA" w:rsidTr="00EF6E1C"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Источники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Объём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финансирования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(всего,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тыс. руб.)</w:t>
            </w:r>
          </w:p>
        </w:tc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В том числе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ind w:right="-19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по годам: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ind w:right="-19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Координатор/ участник</w:t>
            </w:r>
          </w:p>
        </w:tc>
      </w:tr>
      <w:tr w:rsidR="00DA69F2" w:rsidRPr="00F171CA" w:rsidTr="00EF6E1C">
        <w:trPr>
          <w:trHeight w:val="460"/>
        </w:trPr>
        <w:tc>
          <w:tcPr>
            <w:tcW w:w="12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F171CA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412"/>
        </w:trPr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факт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314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Муниципальная программа (МП):</w:t>
            </w:r>
            <w:r w:rsidRPr="00F171CA">
              <w:rPr>
                <w:bCs/>
                <w:sz w:val="20"/>
                <w:szCs w:val="20"/>
              </w:rPr>
              <w:t xml:space="preserve"> «</w:t>
            </w:r>
            <w:r w:rsidRPr="0040528F">
              <w:rPr>
                <w:sz w:val="20"/>
                <w:szCs w:val="20"/>
              </w:rPr>
              <w:t>Благоустройство территории сельского поселения Локосово</w:t>
            </w:r>
            <w:r w:rsidRPr="00F171CA">
              <w:rPr>
                <w:bCs/>
                <w:sz w:val="20"/>
                <w:szCs w:val="20"/>
              </w:rPr>
              <w:t>»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Цель: Создание благоприятной и комфортной среды жизнедеятельности граждан</w:t>
            </w:r>
          </w:p>
        </w:tc>
      </w:tr>
      <w:tr w:rsidR="00DA69F2" w:rsidRPr="00F171CA" w:rsidTr="00EF6E1C">
        <w:trPr>
          <w:trHeight w:val="23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A69F2" w:rsidRPr="00F171CA" w:rsidTr="00EF6E1C"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610">
              <w:rPr>
                <w:sz w:val="20"/>
                <w:szCs w:val="20"/>
              </w:rPr>
              <w:t xml:space="preserve">Содержание детских игровых площадок, сохранение количества детских площадок 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76D15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6D15">
              <w:rPr>
                <w:b/>
                <w:sz w:val="20"/>
                <w:szCs w:val="20"/>
              </w:rPr>
              <w:t>242,7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Служба </w:t>
            </w:r>
          </w:p>
        </w:tc>
      </w:tr>
      <w:tr w:rsidR="00DA69F2" w:rsidRPr="00F171CA" w:rsidTr="00EF6E1C"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собственные доходы и источники финансирования дефицита бюджета поселения;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tabs>
                <w:tab w:val="left" w:pos="271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776"/>
        </w:trPr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- за счёт других 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320"/>
        </w:trPr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610">
              <w:rPr>
                <w:sz w:val="20"/>
                <w:szCs w:val="20"/>
              </w:rPr>
              <w:lastRenderedPageBreak/>
              <w:t>Содержание мест накопления ТКО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D3521D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A12A5C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A12A5C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Служба </w:t>
            </w:r>
          </w:p>
        </w:tc>
      </w:tr>
      <w:tr w:rsidR="00DA69F2" w:rsidRPr="00F171CA" w:rsidTr="00EF6E1C">
        <w:trPr>
          <w:trHeight w:val="552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74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42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3 291</w:t>
            </w:r>
            <w:r w:rsidRPr="00F171CA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0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собствен</w:t>
            </w:r>
            <w:r>
              <w:rPr>
                <w:sz w:val="20"/>
                <w:szCs w:val="20"/>
              </w:rPr>
              <w:t>ные доходы и источники финансирования</w:t>
            </w:r>
            <w:r w:rsidRPr="00F171CA">
              <w:rPr>
                <w:sz w:val="20"/>
                <w:szCs w:val="20"/>
              </w:rPr>
              <w:t xml:space="preserve"> дефицита бюджета поселения;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544039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44039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- за счёт других 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610">
              <w:rPr>
                <w:sz w:val="20"/>
                <w:szCs w:val="20"/>
              </w:rPr>
              <w:t>Устройство новых объектов благоустройства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19 521,8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6 231,7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6 231,7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13 290,1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13 290,1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Служба </w:t>
            </w: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tabs>
                <w:tab w:val="left" w:pos="390"/>
                <w:tab w:val="center" w:pos="5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13 290,1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собственные доходы и источники финансирования дефицита бюджета поселения;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056E52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056E52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056E52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- за счёт других 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4610">
              <w:rPr>
                <w:sz w:val="20"/>
                <w:szCs w:val="20"/>
              </w:rPr>
              <w:t>Устройство и содержание объектов для празднования Нового года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E018A5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18A5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Служба </w:t>
            </w: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собственные доходы и источники финансирования дефицита бюджета поселения;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- за счёт других 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Обновле</w:t>
            </w:r>
            <w:r>
              <w:rPr>
                <w:sz w:val="20"/>
                <w:szCs w:val="20"/>
              </w:rPr>
              <w:t>ние элементов благоустройства</w:t>
            </w:r>
            <w:r w:rsidRPr="00F171CA">
              <w:rPr>
                <w:sz w:val="20"/>
                <w:szCs w:val="20"/>
              </w:rPr>
              <w:t xml:space="preserve"> и игровых сооружений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Служба </w:t>
            </w: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собственные доходы и источники финансирования дефицита бюджета поселения;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- за счёт других 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Содержание и модернизация уличного освещения на терри</w:t>
            </w:r>
            <w:r>
              <w:rPr>
                <w:sz w:val="20"/>
                <w:szCs w:val="20"/>
              </w:rPr>
              <w:t>т</w:t>
            </w:r>
            <w:r w:rsidRPr="00F171CA">
              <w:rPr>
                <w:sz w:val="20"/>
                <w:szCs w:val="20"/>
              </w:rPr>
              <w:t>ории поселения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10 673,0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1 234,6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76D15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6D15">
              <w:rPr>
                <w:b/>
                <w:sz w:val="20"/>
                <w:szCs w:val="20"/>
              </w:rPr>
              <w:t>1 885,8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76D15" w:rsidRDefault="00DA69F2" w:rsidP="00EF6E1C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b/>
                <w:sz w:val="20"/>
                <w:szCs w:val="20"/>
              </w:rPr>
            </w:pPr>
            <w:r w:rsidRPr="00B76D15">
              <w:rPr>
                <w:b/>
                <w:sz w:val="20"/>
                <w:szCs w:val="20"/>
              </w:rPr>
              <w:t>2 039,6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76D15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6D15">
              <w:rPr>
                <w:b/>
                <w:sz w:val="20"/>
                <w:szCs w:val="20"/>
              </w:rPr>
              <w:t>2 039,6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76D15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76D15">
              <w:rPr>
                <w:b/>
                <w:sz w:val="20"/>
                <w:szCs w:val="20"/>
              </w:rPr>
              <w:t>2 054,1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76D15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76D15">
              <w:rPr>
                <w:b/>
                <w:sz w:val="20"/>
                <w:szCs w:val="20"/>
              </w:rPr>
              <w:t>2 054,1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Служба </w:t>
            </w: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- за счёт средств, предоставленных </w:t>
            </w:r>
            <w:r w:rsidRPr="00F171CA">
              <w:rPr>
                <w:sz w:val="20"/>
                <w:szCs w:val="20"/>
              </w:rPr>
              <w:lastRenderedPageBreak/>
              <w:t>бюджету поселения из окружного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- собственные доходы и источники финансирования дефицита бюджета поселения;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585980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585980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585980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B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30B3E">
              <w:rPr>
                <w:sz w:val="20"/>
                <w:szCs w:val="20"/>
              </w:rPr>
              <w:t>649,2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585980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0B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30B3E">
              <w:rPr>
                <w:sz w:val="20"/>
                <w:szCs w:val="20"/>
              </w:rPr>
              <w:t>649,2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585980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585980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000D74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2 054,1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 xml:space="preserve">- за счёт других </w:t>
            </w:r>
          </w:p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источников (расшифровать)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5D6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1C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A69F2" w:rsidRPr="00F171CA" w:rsidTr="00EF6E1C">
        <w:trPr>
          <w:trHeight w:val="558"/>
        </w:trPr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171C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252A03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35 640,3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578CE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578CE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578CE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578CE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578CE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11 332,4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578CE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11 332,4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B578CE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15 808,2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15 808,2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AC67F3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C67F3">
              <w:rPr>
                <w:b/>
                <w:sz w:val="20"/>
                <w:szCs w:val="20"/>
              </w:rPr>
              <w:t>2 054,1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F2" w:rsidRPr="00F171CA" w:rsidRDefault="00DA69F2" w:rsidP="00EF6E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E3A32" w:rsidRDefault="00BE3A32" w:rsidP="00BE3A32">
      <w:pPr>
        <w:rPr>
          <w:szCs w:val="28"/>
        </w:rPr>
      </w:pPr>
    </w:p>
    <w:sectPr w:rsidR="00BE3A32" w:rsidSect="00E9539A">
      <w:pgSz w:w="16838" w:h="11906" w:orient="landscape"/>
      <w:pgMar w:top="709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24F" w:rsidRDefault="005D324F">
      <w:r>
        <w:separator/>
      </w:r>
    </w:p>
  </w:endnote>
  <w:endnote w:type="continuationSeparator" w:id="0">
    <w:p w:rsidR="005D324F" w:rsidRDefault="005D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24F" w:rsidRDefault="005D324F">
      <w:r>
        <w:separator/>
      </w:r>
    </w:p>
  </w:footnote>
  <w:footnote w:type="continuationSeparator" w:id="0">
    <w:p w:rsidR="005D324F" w:rsidRDefault="005D3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1A4235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B7A07"/>
    <w:multiLevelType w:val="hybridMultilevel"/>
    <w:tmpl w:val="470AD0C4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A7348D"/>
    <w:multiLevelType w:val="multilevel"/>
    <w:tmpl w:val="3698CB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A34F5E"/>
    <w:multiLevelType w:val="hybridMultilevel"/>
    <w:tmpl w:val="0BB44186"/>
    <w:lvl w:ilvl="0" w:tplc="1694B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1E4A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FAFB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71CE3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8E3FF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6FE64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A2C8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9464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467D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8027C"/>
    <w:multiLevelType w:val="hybridMultilevel"/>
    <w:tmpl w:val="E4E25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260"/>
    <w:multiLevelType w:val="hybridMultilevel"/>
    <w:tmpl w:val="F18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517E3"/>
    <w:multiLevelType w:val="hybridMultilevel"/>
    <w:tmpl w:val="1DE8BB6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5B1562"/>
    <w:multiLevelType w:val="hybridMultilevel"/>
    <w:tmpl w:val="A468D16C"/>
    <w:lvl w:ilvl="0" w:tplc="741E0B0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C36541"/>
    <w:multiLevelType w:val="hybridMultilevel"/>
    <w:tmpl w:val="6E96F8C6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A4782B"/>
    <w:multiLevelType w:val="hybridMultilevel"/>
    <w:tmpl w:val="1E12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75D9E"/>
    <w:multiLevelType w:val="hybridMultilevel"/>
    <w:tmpl w:val="1ADA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0227"/>
    <w:multiLevelType w:val="hybridMultilevel"/>
    <w:tmpl w:val="5D26FCB2"/>
    <w:lvl w:ilvl="0" w:tplc="0A500FF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1F72"/>
    <w:multiLevelType w:val="multilevel"/>
    <w:tmpl w:val="1B700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A0234D"/>
    <w:multiLevelType w:val="hybridMultilevel"/>
    <w:tmpl w:val="F3A0C7BC"/>
    <w:lvl w:ilvl="0" w:tplc="0A500FF2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4147FF"/>
    <w:multiLevelType w:val="hybridMultilevel"/>
    <w:tmpl w:val="9020AC0E"/>
    <w:lvl w:ilvl="0" w:tplc="E54E77B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01D5037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1" w15:restartNumberingAfterBreak="0">
    <w:nsid w:val="405C49FE"/>
    <w:multiLevelType w:val="hybridMultilevel"/>
    <w:tmpl w:val="9EB0318A"/>
    <w:lvl w:ilvl="0" w:tplc="31AE462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D02E0F"/>
    <w:multiLevelType w:val="hybridMultilevel"/>
    <w:tmpl w:val="A202B8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38359F"/>
    <w:multiLevelType w:val="hybridMultilevel"/>
    <w:tmpl w:val="252ED5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3E3052"/>
    <w:multiLevelType w:val="hybridMultilevel"/>
    <w:tmpl w:val="CEF293F6"/>
    <w:lvl w:ilvl="0" w:tplc="39CA6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425394"/>
    <w:multiLevelType w:val="hybridMultilevel"/>
    <w:tmpl w:val="43EACE76"/>
    <w:lvl w:ilvl="0" w:tplc="2FE6F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62837A">
      <w:start w:val="1"/>
      <w:numFmt w:val="lowerLetter"/>
      <w:lvlText w:val="%2."/>
      <w:lvlJc w:val="left"/>
      <w:pPr>
        <w:ind w:left="1440" w:hanging="360"/>
      </w:pPr>
    </w:lvl>
    <w:lvl w:ilvl="2" w:tplc="4F083FE8">
      <w:start w:val="1"/>
      <w:numFmt w:val="lowerRoman"/>
      <w:lvlText w:val="%3."/>
      <w:lvlJc w:val="right"/>
      <w:pPr>
        <w:ind w:left="2160" w:hanging="180"/>
      </w:pPr>
    </w:lvl>
    <w:lvl w:ilvl="3" w:tplc="FF32AFC4">
      <w:start w:val="1"/>
      <w:numFmt w:val="decimal"/>
      <w:lvlText w:val="%4."/>
      <w:lvlJc w:val="left"/>
      <w:pPr>
        <w:ind w:left="2880" w:hanging="360"/>
      </w:pPr>
    </w:lvl>
    <w:lvl w:ilvl="4" w:tplc="92E028FE">
      <w:start w:val="1"/>
      <w:numFmt w:val="lowerLetter"/>
      <w:lvlText w:val="%5."/>
      <w:lvlJc w:val="left"/>
      <w:pPr>
        <w:ind w:left="3600" w:hanging="360"/>
      </w:pPr>
    </w:lvl>
    <w:lvl w:ilvl="5" w:tplc="0EF8AAC2">
      <w:start w:val="1"/>
      <w:numFmt w:val="lowerRoman"/>
      <w:lvlText w:val="%6."/>
      <w:lvlJc w:val="right"/>
      <w:pPr>
        <w:ind w:left="4320" w:hanging="180"/>
      </w:pPr>
    </w:lvl>
    <w:lvl w:ilvl="6" w:tplc="62E2FB48">
      <w:start w:val="1"/>
      <w:numFmt w:val="decimal"/>
      <w:lvlText w:val="%7."/>
      <w:lvlJc w:val="left"/>
      <w:pPr>
        <w:ind w:left="5040" w:hanging="360"/>
      </w:pPr>
    </w:lvl>
    <w:lvl w:ilvl="7" w:tplc="C52487F4">
      <w:start w:val="1"/>
      <w:numFmt w:val="lowerLetter"/>
      <w:lvlText w:val="%8."/>
      <w:lvlJc w:val="left"/>
      <w:pPr>
        <w:ind w:left="5760" w:hanging="360"/>
      </w:pPr>
    </w:lvl>
    <w:lvl w:ilvl="8" w:tplc="247ACA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543DC9"/>
    <w:multiLevelType w:val="multilevel"/>
    <w:tmpl w:val="D20810B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 w15:restartNumberingAfterBreak="0">
    <w:nsid w:val="5D8D310C"/>
    <w:multiLevelType w:val="hybridMultilevel"/>
    <w:tmpl w:val="C16E2E44"/>
    <w:lvl w:ilvl="0" w:tplc="41CEE5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FA46FA0">
      <w:start w:val="1"/>
      <w:numFmt w:val="lowerLetter"/>
      <w:lvlText w:val="%2."/>
      <w:lvlJc w:val="left"/>
      <w:pPr>
        <w:ind w:left="1155" w:hanging="360"/>
      </w:pPr>
    </w:lvl>
    <w:lvl w:ilvl="2" w:tplc="CD96A5F2">
      <w:start w:val="1"/>
      <w:numFmt w:val="lowerRoman"/>
      <w:lvlText w:val="%3."/>
      <w:lvlJc w:val="right"/>
      <w:pPr>
        <w:ind w:left="1875" w:hanging="180"/>
      </w:pPr>
    </w:lvl>
    <w:lvl w:ilvl="3" w:tplc="9E300A78">
      <w:start w:val="1"/>
      <w:numFmt w:val="decimal"/>
      <w:lvlText w:val="%4."/>
      <w:lvlJc w:val="left"/>
      <w:pPr>
        <w:ind w:left="2595" w:hanging="360"/>
      </w:pPr>
    </w:lvl>
    <w:lvl w:ilvl="4" w:tplc="01903DEE">
      <w:start w:val="1"/>
      <w:numFmt w:val="lowerLetter"/>
      <w:lvlText w:val="%5."/>
      <w:lvlJc w:val="left"/>
      <w:pPr>
        <w:ind w:left="3315" w:hanging="360"/>
      </w:pPr>
    </w:lvl>
    <w:lvl w:ilvl="5" w:tplc="62C46BBA">
      <w:start w:val="1"/>
      <w:numFmt w:val="lowerRoman"/>
      <w:lvlText w:val="%6."/>
      <w:lvlJc w:val="right"/>
      <w:pPr>
        <w:ind w:left="4035" w:hanging="180"/>
      </w:pPr>
    </w:lvl>
    <w:lvl w:ilvl="6" w:tplc="42145C58">
      <w:start w:val="1"/>
      <w:numFmt w:val="decimal"/>
      <w:lvlText w:val="%7."/>
      <w:lvlJc w:val="left"/>
      <w:pPr>
        <w:ind w:left="4755" w:hanging="360"/>
      </w:pPr>
    </w:lvl>
    <w:lvl w:ilvl="7" w:tplc="EEF85EF4">
      <w:start w:val="1"/>
      <w:numFmt w:val="lowerLetter"/>
      <w:lvlText w:val="%8."/>
      <w:lvlJc w:val="left"/>
      <w:pPr>
        <w:ind w:left="5475" w:hanging="360"/>
      </w:pPr>
    </w:lvl>
    <w:lvl w:ilvl="8" w:tplc="1938BE02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C084A57"/>
    <w:multiLevelType w:val="hybridMultilevel"/>
    <w:tmpl w:val="67FC8898"/>
    <w:lvl w:ilvl="0" w:tplc="BDBC6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CE552">
      <w:start w:val="1"/>
      <w:numFmt w:val="lowerLetter"/>
      <w:lvlText w:val="%2."/>
      <w:lvlJc w:val="left"/>
      <w:pPr>
        <w:ind w:left="1440" w:hanging="360"/>
      </w:pPr>
    </w:lvl>
    <w:lvl w:ilvl="2" w:tplc="2236C39E">
      <w:start w:val="1"/>
      <w:numFmt w:val="lowerRoman"/>
      <w:lvlText w:val="%3."/>
      <w:lvlJc w:val="right"/>
      <w:pPr>
        <w:ind w:left="2160" w:hanging="180"/>
      </w:pPr>
    </w:lvl>
    <w:lvl w:ilvl="3" w:tplc="0158E8A6">
      <w:start w:val="1"/>
      <w:numFmt w:val="decimal"/>
      <w:lvlText w:val="%4."/>
      <w:lvlJc w:val="left"/>
      <w:pPr>
        <w:ind w:left="2880" w:hanging="360"/>
      </w:pPr>
    </w:lvl>
    <w:lvl w:ilvl="4" w:tplc="B0402F36">
      <w:start w:val="1"/>
      <w:numFmt w:val="lowerLetter"/>
      <w:lvlText w:val="%5."/>
      <w:lvlJc w:val="left"/>
      <w:pPr>
        <w:ind w:left="3600" w:hanging="360"/>
      </w:pPr>
    </w:lvl>
    <w:lvl w:ilvl="5" w:tplc="A92EF8CA">
      <w:start w:val="1"/>
      <w:numFmt w:val="lowerRoman"/>
      <w:lvlText w:val="%6."/>
      <w:lvlJc w:val="right"/>
      <w:pPr>
        <w:ind w:left="4320" w:hanging="180"/>
      </w:pPr>
    </w:lvl>
    <w:lvl w:ilvl="6" w:tplc="EC74CCFC">
      <w:start w:val="1"/>
      <w:numFmt w:val="decimal"/>
      <w:lvlText w:val="%7."/>
      <w:lvlJc w:val="left"/>
      <w:pPr>
        <w:ind w:left="5040" w:hanging="360"/>
      </w:pPr>
    </w:lvl>
    <w:lvl w:ilvl="7" w:tplc="59BC1CF6">
      <w:start w:val="1"/>
      <w:numFmt w:val="lowerLetter"/>
      <w:lvlText w:val="%8."/>
      <w:lvlJc w:val="left"/>
      <w:pPr>
        <w:ind w:left="5760" w:hanging="360"/>
      </w:pPr>
    </w:lvl>
    <w:lvl w:ilvl="8" w:tplc="54DE3D7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C0C1F"/>
    <w:multiLevelType w:val="hybridMultilevel"/>
    <w:tmpl w:val="30B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5E1916"/>
    <w:multiLevelType w:val="hybridMultilevel"/>
    <w:tmpl w:val="FFDEB06E"/>
    <w:lvl w:ilvl="0" w:tplc="C0424FF0">
      <w:start w:val="1"/>
      <w:numFmt w:val="decimal"/>
      <w:lvlText w:val="%1."/>
      <w:lvlJc w:val="left"/>
      <w:pPr>
        <w:ind w:left="1478" w:hanging="9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 w15:restartNumberingAfterBreak="0">
    <w:nsid w:val="723519AE"/>
    <w:multiLevelType w:val="hybridMultilevel"/>
    <w:tmpl w:val="CDB8C9EE"/>
    <w:lvl w:ilvl="0" w:tplc="36C445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930A18C">
      <w:start w:val="1"/>
      <w:numFmt w:val="lowerLetter"/>
      <w:lvlText w:val="%2."/>
      <w:lvlJc w:val="left"/>
      <w:pPr>
        <w:ind w:left="1785" w:hanging="360"/>
      </w:pPr>
    </w:lvl>
    <w:lvl w:ilvl="2" w:tplc="FA2AC52E">
      <w:start w:val="1"/>
      <w:numFmt w:val="lowerRoman"/>
      <w:lvlText w:val="%3."/>
      <w:lvlJc w:val="right"/>
      <w:pPr>
        <w:ind w:left="2505" w:hanging="180"/>
      </w:pPr>
    </w:lvl>
    <w:lvl w:ilvl="3" w:tplc="1A989360">
      <w:start w:val="1"/>
      <w:numFmt w:val="decimal"/>
      <w:lvlText w:val="%4."/>
      <w:lvlJc w:val="left"/>
      <w:pPr>
        <w:ind w:left="3225" w:hanging="360"/>
      </w:pPr>
    </w:lvl>
    <w:lvl w:ilvl="4" w:tplc="34C4CC4C">
      <w:start w:val="1"/>
      <w:numFmt w:val="lowerLetter"/>
      <w:lvlText w:val="%5."/>
      <w:lvlJc w:val="left"/>
      <w:pPr>
        <w:ind w:left="3945" w:hanging="360"/>
      </w:pPr>
    </w:lvl>
    <w:lvl w:ilvl="5" w:tplc="249A9732">
      <w:start w:val="1"/>
      <w:numFmt w:val="lowerRoman"/>
      <w:lvlText w:val="%6."/>
      <w:lvlJc w:val="right"/>
      <w:pPr>
        <w:ind w:left="4665" w:hanging="180"/>
      </w:pPr>
    </w:lvl>
    <w:lvl w:ilvl="6" w:tplc="06265B8A">
      <w:start w:val="1"/>
      <w:numFmt w:val="decimal"/>
      <w:lvlText w:val="%7."/>
      <w:lvlJc w:val="left"/>
      <w:pPr>
        <w:ind w:left="5385" w:hanging="360"/>
      </w:pPr>
    </w:lvl>
    <w:lvl w:ilvl="7" w:tplc="58EE1DE8">
      <w:start w:val="1"/>
      <w:numFmt w:val="lowerLetter"/>
      <w:lvlText w:val="%8."/>
      <w:lvlJc w:val="left"/>
      <w:pPr>
        <w:ind w:left="6105" w:hanging="360"/>
      </w:pPr>
    </w:lvl>
    <w:lvl w:ilvl="8" w:tplc="9F224F24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B5F2F36"/>
    <w:multiLevelType w:val="hybridMultilevel"/>
    <w:tmpl w:val="B8623224"/>
    <w:lvl w:ilvl="0" w:tplc="39CA6C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EDF102D"/>
    <w:multiLevelType w:val="hybridMultilevel"/>
    <w:tmpl w:val="940C05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33"/>
  </w:num>
  <w:num w:numId="4">
    <w:abstractNumId w:val="25"/>
  </w:num>
  <w:num w:numId="5">
    <w:abstractNumId w:val="2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11"/>
  </w:num>
  <w:num w:numId="12">
    <w:abstractNumId w:val="24"/>
  </w:num>
  <w:num w:numId="13">
    <w:abstractNumId w:val="13"/>
  </w:num>
  <w:num w:numId="14">
    <w:abstractNumId w:val="6"/>
  </w:num>
  <w:num w:numId="15">
    <w:abstractNumId w:val="23"/>
  </w:num>
  <w:num w:numId="16">
    <w:abstractNumId w:val="34"/>
  </w:num>
  <w:num w:numId="17">
    <w:abstractNumId w:val="20"/>
  </w:num>
  <w:num w:numId="18">
    <w:abstractNumId w:val="16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7"/>
  </w:num>
  <w:num w:numId="27">
    <w:abstractNumId w:val="17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35"/>
  </w:num>
  <w:num w:numId="31">
    <w:abstractNumId w:val="29"/>
  </w:num>
  <w:num w:numId="32">
    <w:abstractNumId w:val="9"/>
  </w:num>
  <w:num w:numId="33">
    <w:abstractNumId w:val="22"/>
  </w:num>
  <w:num w:numId="34">
    <w:abstractNumId w:val="14"/>
  </w:num>
  <w:num w:numId="35">
    <w:abstractNumId w:val="10"/>
  </w:num>
  <w:num w:numId="36">
    <w:abstractNumId w:val="15"/>
  </w:num>
  <w:num w:numId="37">
    <w:abstractNumId w:val="32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A5F"/>
    <w:rsid w:val="00001C6F"/>
    <w:rsid w:val="00020DF2"/>
    <w:rsid w:val="000239F1"/>
    <w:rsid w:val="00026BA7"/>
    <w:rsid w:val="000310B0"/>
    <w:rsid w:val="00042B74"/>
    <w:rsid w:val="0005366F"/>
    <w:rsid w:val="000977C7"/>
    <w:rsid w:val="000A6032"/>
    <w:rsid w:val="00104DDE"/>
    <w:rsid w:val="00106F43"/>
    <w:rsid w:val="00145ACB"/>
    <w:rsid w:val="00147F61"/>
    <w:rsid w:val="00184E50"/>
    <w:rsid w:val="0018552E"/>
    <w:rsid w:val="001B4B9D"/>
    <w:rsid w:val="001D7D71"/>
    <w:rsid w:val="001E2B85"/>
    <w:rsid w:val="001E59D4"/>
    <w:rsid w:val="00207E35"/>
    <w:rsid w:val="00212ACA"/>
    <w:rsid w:val="00243256"/>
    <w:rsid w:val="00263E48"/>
    <w:rsid w:val="00281492"/>
    <w:rsid w:val="00285E7D"/>
    <w:rsid w:val="0029091F"/>
    <w:rsid w:val="002B19F8"/>
    <w:rsid w:val="002D3753"/>
    <w:rsid w:val="002F7C0B"/>
    <w:rsid w:val="00300BE1"/>
    <w:rsid w:val="003112C8"/>
    <w:rsid w:val="00353641"/>
    <w:rsid w:val="0036362B"/>
    <w:rsid w:val="00363C6F"/>
    <w:rsid w:val="00373494"/>
    <w:rsid w:val="00376528"/>
    <w:rsid w:val="00391DA6"/>
    <w:rsid w:val="003A2B27"/>
    <w:rsid w:val="003F062A"/>
    <w:rsid w:val="003F4CF0"/>
    <w:rsid w:val="004006D6"/>
    <w:rsid w:val="004307E2"/>
    <w:rsid w:val="00466342"/>
    <w:rsid w:val="004804A3"/>
    <w:rsid w:val="00490AD8"/>
    <w:rsid w:val="0049505D"/>
    <w:rsid w:val="004E2129"/>
    <w:rsid w:val="004E5C7A"/>
    <w:rsid w:val="005131D4"/>
    <w:rsid w:val="005303D5"/>
    <w:rsid w:val="0054236C"/>
    <w:rsid w:val="005513EF"/>
    <w:rsid w:val="0055157D"/>
    <w:rsid w:val="00557ED6"/>
    <w:rsid w:val="005B29F1"/>
    <w:rsid w:val="005D324F"/>
    <w:rsid w:val="005D4D7C"/>
    <w:rsid w:val="005E05C7"/>
    <w:rsid w:val="005E4706"/>
    <w:rsid w:val="005E747A"/>
    <w:rsid w:val="00601BFA"/>
    <w:rsid w:val="00610F4E"/>
    <w:rsid w:val="006133F7"/>
    <w:rsid w:val="00635F27"/>
    <w:rsid w:val="006532C6"/>
    <w:rsid w:val="006A0896"/>
    <w:rsid w:val="006D3A9E"/>
    <w:rsid w:val="006D629F"/>
    <w:rsid w:val="006F68C5"/>
    <w:rsid w:val="00711319"/>
    <w:rsid w:val="00715A28"/>
    <w:rsid w:val="007226CA"/>
    <w:rsid w:val="00730460"/>
    <w:rsid w:val="00731367"/>
    <w:rsid w:val="00746C3E"/>
    <w:rsid w:val="00786533"/>
    <w:rsid w:val="00790D22"/>
    <w:rsid w:val="007E2207"/>
    <w:rsid w:val="007F376D"/>
    <w:rsid w:val="007F658D"/>
    <w:rsid w:val="007F7977"/>
    <w:rsid w:val="008120B5"/>
    <w:rsid w:val="00813CD7"/>
    <w:rsid w:val="00840076"/>
    <w:rsid w:val="008565F4"/>
    <w:rsid w:val="00862139"/>
    <w:rsid w:val="00880E9D"/>
    <w:rsid w:val="00887867"/>
    <w:rsid w:val="008A0A00"/>
    <w:rsid w:val="008A51D6"/>
    <w:rsid w:val="008A5F04"/>
    <w:rsid w:val="008B174D"/>
    <w:rsid w:val="008D0DC9"/>
    <w:rsid w:val="008E60B9"/>
    <w:rsid w:val="0092067C"/>
    <w:rsid w:val="00936B76"/>
    <w:rsid w:val="0094667E"/>
    <w:rsid w:val="00952E41"/>
    <w:rsid w:val="009660BD"/>
    <w:rsid w:val="00972F16"/>
    <w:rsid w:val="009850CF"/>
    <w:rsid w:val="009A488C"/>
    <w:rsid w:val="009E4702"/>
    <w:rsid w:val="009F2C4B"/>
    <w:rsid w:val="009F4C74"/>
    <w:rsid w:val="00A14B72"/>
    <w:rsid w:val="00A1761D"/>
    <w:rsid w:val="00A666CE"/>
    <w:rsid w:val="00A720CE"/>
    <w:rsid w:val="00A74C99"/>
    <w:rsid w:val="00A8675F"/>
    <w:rsid w:val="00A8721E"/>
    <w:rsid w:val="00A952A6"/>
    <w:rsid w:val="00AB151D"/>
    <w:rsid w:val="00AB29B6"/>
    <w:rsid w:val="00AB517E"/>
    <w:rsid w:val="00AC4B58"/>
    <w:rsid w:val="00AC5527"/>
    <w:rsid w:val="00AE4EE7"/>
    <w:rsid w:val="00AE54AC"/>
    <w:rsid w:val="00AE6C5D"/>
    <w:rsid w:val="00B50DFD"/>
    <w:rsid w:val="00B51B83"/>
    <w:rsid w:val="00B64865"/>
    <w:rsid w:val="00B717AC"/>
    <w:rsid w:val="00B90D88"/>
    <w:rsid w:val="00B97A90"/>
    <w:rsid w:val="00BA4993"/>
    <w:rsid w:val="00BB47A5"/>
    <w:rsid w:val="00BB72AC"/>
    <w:rsid w:val="00BC4B28"/>
    <w:rsid w:val="00BD465F"/>
    <w:rsid w:val="00BE3A32"/>
    <w:rsid w:val="00C015A3"/>
    <w:rsid w:val="00C13F42"/>
    <w:rsid w:val="00C15527"/>
    <w:rsid w:val="00C305E1"/>
    <w:rsid w:val="00C3569C"/>
    <w:rsid w:val="00C620B5"/>
    <w:rsid w:val="00C76139"/>
    <w:rsid w:val="00C87625"/>
    <w:rsid w:val="00CC03D7"/>
    <w:rsid w:val="00CC70D7"/>
    <w:rsid w:val="00D31DE3"/>
    <w:rsid w:val="00D37519"/>
    <w:rsid w:val="00D44197"/>
    <w:rsid w:val="00D57CDB"/>
    <w:rsid w:val="00D95DD1"/>
    <w:rsid w:val="00DA69F2"/>
    <w:rsid w:val="00DD4DE9"/>
    <w:rsid w:val="00DE3410"/>
    <w:rsid w:val="00DF25B3"/>
    <w:rsid w:val="00DF4B8F"/>
    <w:rsid w:val="00E279B3"/>
    <w:rsid w:val="00E56E64"/>
    <w:rsid w:val="00E60FC6"/>
    <w:rsid w:val="00E74516"/>
    <w:rsid w:val="00E860D1"/>
    <w:rsid w:val="00E9539A"/>
    <w:rsid w:val="00EB2277"/>
    <w:rsid w:val="00EC3A5F"/>
    <w:rsid w:val="00ED6E16"/>
    <w:rsid w:val="00EF2AED"/>
    <w:rsid w:val="00F22F55"/>
    <w:rsid w:val="00F25B01"/>
    <w:rsid w:val="00F373F7"/>
    <w:rsid w:val="00F409D2"/>
    <w:rsid w:val="00F60A6E"/>
    <w:rsid w:val="00F66CC6"/>
    <w:rsid w:val="00F705E8"/>
    <w:rsid w:val="00F706DA"/>
    <w:rsid w:val="00FB002E"/>
    <w:rsid w:val="00FB551D"/>
    <w:rsid w:val="00FD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8C3A"/>
  <w15:docId w15:val="{5E2F81B2-A171-4E39-8956-A26A8F53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52E"/>
  </w:style>
  <w:style w:type="paragraph" w:styleId="1">
    <w:name w:val="heading 1"/>
    <w:basedOn w:val="a"/>
    <w:next w:val="a"/>
    <w:link w:val="10"/>
    <w:uiPriority w:val="9"/>
    <w:qFormat/>
    <w:rsid w:val="001855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855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rsid w:val="001855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855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855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8552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855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8552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855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55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55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55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552E"/>
    <w:rPr>
      <w:sz w:val="24"/>
      <w:szCs w:val="24"/>
    </w:rPr>
  </w:style>
  <w:style w:type="character" w:customStyle="1" w:styleId="QuoteChar">
    <w:name w:val="Quote Char"/>
    <w:uiPriority w:val="29"/>
    <w:rsid w:val="0018552E"/>
    <w:rPr>
      <w:i/>
    </w:rPr>
  </w:style>
  <w:style w:type="character" w:customStyle="1" w:styleId="IntenseQuoteChar">
    <w:name w:val="Intense Quote Char"/>
    <w:uiPriority w:val="30"/>
    <w:rsid w:val="0018552E"/>
    <w:rPr>
      <w:i/>
    </w:rPr>
  </w:style>
  <w:style w:type="character" w:customStyle="1" w:styleId="FootnoteTextChar">
    <w:name w:val="Footnote Text Char"/>
    <w:uiPriority w:val="99"/>
    <w:rsid w:val="0018552E"/>
    <w:rPr>
      <w:sz w:val="18"/>
    </w:rPr>
  </w:style>
  <w:style w:type="character" w:customStyle="1" w:styleId="EndnoteTextChar">
    <w:name w:val="Endnote Text Char"/>
    <w:uiPriority w:val="99"/>
    <w:rsid w:val="001855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1855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rsid w:val="001855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1855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855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855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855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855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855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8552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qFormat/>
    <w:rsid w:val="0018552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rsid w:val="0018552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8552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855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855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8552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855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8552E"/>
    <w:rPr>
      <w:i/>
    </w:rPr>
  </w:style>
  <w:style w:type="character" w:customStyle="1" w:styleId="HeaderChar">
    <w:name w:val="Header Char"/>
    <w:basedOn w:val="a0"/>
    <w:uiPriority w:val="99"/>
    <w:rsid w:val="0018552E"/>
  </w:style>
  <w:style w:type="character" w:customStyle="1" w:styleId="FooterChar">
    <w:name w:val="Footer Char"/>
    <w:basedOn w:val="a0"/>
    <w:uiPriority w:val="99"/>
    <w:rsid w:val="0018552E"/>
  </w:style>
  <w:style w:type="paragraph" w:styleId="a9">
    <w:name w:val="caption"/>
    <w:basedOn w:val="a"/>
    <w:next w:val="a"/>
    <w:uiPriority w:val="35"/>
    <w:semiHidden/>
    <w:unhideWhenUsed/>
    <w:qFormat/>
    <w:rsid w:val="001855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8552E"/>
  </w:style>
  <w:style w:type="table" w:customStyle="1" w:styleId="TableGridLight">
    <w:name w:val="Table Grid Light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8552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8552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8552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8552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8552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8552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8552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52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52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52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52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52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52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52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8552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8552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8552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52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52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52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52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52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52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855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8552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52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52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52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52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52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52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52E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52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52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52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52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52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52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52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52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18552E"/>
    <w:rPr>
      <w:sz w:val="18"/>
    </w:rPr>
  </w:style>
  <w:style w:type="character" w:styleId="ac">
    <w:name w:val="footnote reference"/>
    <w:basedOn w:val="a0"/>
    <w:uiPriority w:val="99"/>
    <w:unhideWhenUsed/>
    <w:rsid w:val="001855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52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52E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5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8552E"/>
    <w:pPr>
      <w:spacing w:after="57"/>
    </w:pPr>
  </w:style>
  <w:style w:type="paragraph" w:styleId="23">
    <w:name w:val="toc 2"/>
    <w:basedOn w:val="a"/>
    <w:next w:val="a"/>
    <w:uiPriority w:val="39"/>
    <w:unhideWhenUsed/>
    <w:rsid w:val="001855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855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855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855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855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855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855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8552E"/>
    <w:pPr>
      <w:spacing w:after="57"/>
      <w:ind w:left="2268"/>
    </w:pPr>
  </w:style>
  <w:style w:type="paragraph" w:styleId="af0">
    <w:name w:val="TOC Heading"/>
    <w:uiPriority w:val="39"/>
    <w:unhideWhenUsed/>
    <w:rsid w:val="0018552E"/>
  </w:style>
  <w:style w:type="paragraph" w:styleId="af1">
    <w:name w:val="table of figures"/>
    <w:basedOn w:val="a"/>
    <w:next w:val="a"/>
    <w:uiPriority w:val="99"/>
    <w:unhideWhenUsed/>
    <w:rsid w:val="0018552E"/>
  </w:style>
  <w:style w:type="paragraph" w:styleId="33">
    <w:name w:val="Body Text 3"/>
    <w:basedOn w:val="a"/>
    <w:link w:val="34"/>
    <w:unhideWhenUsed/>
    <w:rsid w:val="0018552E"/>
    <w:pPr>
      <w:jc w:val="center"/>
    </w:pPr>
    <w:rPr>
      <w:rFonts w:eastAsia="Times New Roman" w:cs="Times New Roman"/>
      <w:szCs w:val="20"/>
    </w:rPr>
  </w:style>
  <w:style w:type="character" w:customStyle="1" w:styleId="34">
    <w:name w:val="Основной текст 3 Знак"/>
    <w:basedOn w:val="a0"/>
    <w:link w:val="33"/>
    <w:rsid w:val="0018552E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rsid w:val="001855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18552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8552E"/>
    <w:rPr>
      <w:rFonts w:ascii="Tahoma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18552E"/>
    <w:rPr>
      <w:rFonts w:ascii="Calibri" w:eastAsia="Times New Roman" w:hAnsi="Calibri" w:cs="Times New Roman"/>
      <w:sz w:val="22"/>
    </w:rPr>
  </w:style>
  <w:style w:type="paragraph" w:styleId="af7">
    <w:name w:val="Body Text"/>
    <w:basedOn w:val="a"/>
    <w:link w:val="af8"/>
    <w:unhideWhenUsed/>
    <w:rsid w:val="0018552E"/>
    <w:pPr>
      <w:spacing w:after="120"/>
    </w:pPr>
  </w:style>
  <w:style w:type="character" w:customStyle="1" w:styleId="af8">
    <w:name w:val="Основной текст Знак"/>
    <w:basedOn w:val="a0"/>
    <w:link w:val="af7"/>
    <w:rsid w:val="0018552E"/>
  </w:style>
  <w:style w:type="paragraph" w:styleId="af9">
    <w:name w:val="List Paragraph"/>
    <w:basedOn w:val="a"/>
    <w:uiPriority w:val="34"/>
    <w:qFormat/>
    <w:rsid w:val="0018552E"/>
    <w:pPr>
      <w:ind w:left="720"/>
      <w:contextualSpacing/>
    </w:pPr>
  </w:style>
  <w:style w:type="character" w:styleId="afa">
    <w:name w:val="Hyperlink"/>
    <w:basedOn w:val="a0"/>
    <w:unhideWhenUsed/>
    <w:rsid w:val="0018552E"/>
    <w:rPr>
      <w:color w:val="0000FF"/>
      <w:u w:val="single"/>
    </w:rPr>
  </w:style>
  <w:style w:type="paragraph" w:styleId="afb">
    <w:name w:val="header"/>
    <w:basedOn w:val="a"/>
    <w:link w:val="afc"/>
    <w:unhideWhenUsed/>
    <w:rsid w:val="001855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18552E"/>
  </w:style>
  <w:style w:type="paragraph" w:styleId="afd">
    <w:name w:val="footer"/>
    <w:basedOn w:val="a"/>
    <w:link w:val="afe"/>
    <w:uiPriority w:val="99"/>
    <w:unhideWhenUsed/>
    <w:rsid w:val="001855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8552E"/>
  </w:style>
  <w:style w:type="character" w:customStyle="1" w:styleId="af6">
    <w:name w:val="Без интервала Знак"/>
    <w:link w:val="af5"/>
    <w:uiPriority w:val="1"/>
    <w:rsid w:val="0018552E"/>
    <w:rPr>
      <w:rFonts w:ascii="Calibri" w:eastAsia="Times New Roman" w:hAnsi="Calibri" w:cs="Times New Roman"/>
      <w:sz w:val="22"/>
    </w:rPr>
  </w:style>
  <w:style w:type="paragraph" w:customStyle="1" w:styleId="HEADERTEXT">
    <w:name w:val=".HEADERTEXT"/>
    <w:uiPriority w:val="99"/>
    <w:rsid w:val="0018552E"/>
    <w:pPr>
      <w:widowControl w:val="0"/>
    </w:pPr>
    <w:rPr>
      <w:rFonts w:ascii="Arial" w:eastAsia="Times New Roman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1855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ConsPlusNormal">
    <w:name w:val="ConsPlusNormal"/>
    <w:link w:val="ConsPlusNormal0"/>
    <w:rsid w:val="00FB551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character" w:customStyle="1" w:styleId="ConsPlusNormal0">
    <w:name w:val="ConsPlusNormal Знак"/>
    <w:link w:val="ConsPlusNormal"/>
    <w:locked/>
    <w:rsid w:val="00FB551D"/>
    <w:rPr>
      <w:rFonts w:ascii="Calibri" w:eastAsia="Times New Roman" w:hAnsi="Calibri" w:cs="Calibri"/>
      <w:sz w:val="22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F062A"/>
  </w:style>
  <w:style w:type="character" w:customStyle="1" w:styleId="WW8Num4z1">
    <w:name w:val="WW8Num4z1"/>
    <w:rsid w:val="003F062A"/>
    <w:rPr>
      <w:b/>
      <w:bCs/>
      <w:sz w:val="26"/>
      <w:szCs w:val="26"/>
    </w:rPr>
  </w:style>
  <w:style w:type="character" w:customStyle="1" w:styleId="WW8Num5z2">
    <w:name w:val="WW8Num5z2"/>
    <w:rsid w:val="003F062A"/>
    <w:rPr>
      <w:b/>
      <w:bCs/>
      <w:sz w:val="26"/>
      <w:szCs w:val="26"/>
    </w:rPr>
  </w:style>
  <w:style w:type="character" w:customStyle="1" w:styleId="Absatz-Standardschriftart">
    <w:name w:val="Absatz-Standardschriftart"/>
    <w:rsid w:val="003F062A"/>
  </w:style>
  <w:style w:type="character" w:customStyle="1" w:styleId="WW-Absatz-Standardschriftart">
    <w:name w:val="WW-Absatz-Standardschriftart"/>
    <w:rsid w:val="003F062A"/>
  </w:style>
  <w:style w:type="character" w:customStyle="1" w:styleId="WW-Absatz-Standardschriftart1">
    <w:name w:val="WW-Absatz-Standardschriftart1"/>
    <w:rsid w:val="003F062A"/>
  </w:style>
  <w:style w:type="character" w:customStyle="1" w:styleId="14">
    <w:name w:val="Основной шрифт абзаца1"/>
    <w:rsid w:val="003F062A"/>
  </w:style>
  <w:style w:type="character" w:styleId="aff">
    <w:name w:val="page number"/>
    <w:basedOn w:val="14"/>
    <w:rsid w:val="003F062A"/>
  </w:style>
  <w:style w:type="character" w:customStyle="1" w:styleId="aff0">
    <w:name w:val="Знак Знак"/>
    <w:rsid w:val="003F062A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24">
    <w:name w:val="Основной шрифт абзаца2"/>
    <w:rsid w:val="003F062A"/>
  </w:style>
  <w:style w:type="character" w:customStyle="1" w:styleId="aff1">
    <w:name w:val="Символ нумерации"/>
    <w:rsid w:val="003F062A"/>
    <w:rPr>
      <w:b/>
      <w:bCs/>
      <w:sz w:val="26"/>
      <w:szCs w:val="26"/>
    </w:rPr>
  </w:style>
  <w:style w:type="paragraph" w:styleId="aff2">
    <w:name w:val="List"/>
    <w:basedOn w:val="af7"/>
    <w:rsid w:val="003F062A"/>
    <w:pPr>
      <w:suppressAutoHyphens/>
    </w:pPr>
    <w:rPr>
      <w:rFonts w:eastAsia="Times New Roman" w:cs="Mangal"/>
      <w:sz w:val="24"/>
      <w:szCs w:val="24"/>
      <w:lang w:val="x-none" w:eastAsia="ar-SA"/>
    </w:rPr>
  </w:style>
  <w:style w:type="paragraph" w:customStyle="1" w:styleId="15">
    <w:name w:val="Название1"/>
    <w:basedOn w:val="a"/>
    <w:rsid w:val="003F062A"/>
    <w:pPr>
      <w:suppressLineNumbers/>
      <w:suppressAutoHyphens/>
      <w:spacing w:before="120" w:after="120"/>
    </w:pPr>
    <w:rPr>
      <w:rFonts w:eastAsia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F062A"/>
    <w:pPr>
      <w:suppressLineNumbers/>
      <w:suppressAutoHyphens/>
    </w:pPr>
    <w:rPr>
      <w:rFonts w:eastAsia="Times New Roman" w:cs="Mangal"/>
      <w:sz w:val="24"/>
      <w:szCs w:val="24"/>
      <w:lang w:eastAsia="ar-SA"/>
    </w:rPr>
  </w:style>
  <w:style w:type="paragraph" w:customStyle="1" w:styleId="aff3">
    <w:name w:val="Знак"/>
    <w:basedOn w:val="a"/>
    <w:rsid w:val="003F062A"/>
    <w:pPr>
      <w:suppressAutoHyphens/>
      <w:spacing w:after="160" w:line="240" w:lineRule="exact"/>
    </w:pPr>
    <w:rPr>
      <w:rFonts w:eastAsia="Times New Roman" w:cs="Times New Roman"/>
      <w:szCs w:val="20"/>
      <w:lang w:val="en-US" w:eastAsia="ar-SA"/>
    </w:rPr>
  </w:style>
  <w:style w:type="paragraph" w:customStyle="1" w:styleId="aff4">
    <w:basedOn w:val="a"/>
    <w:next w:val="aff5"/>
    <w:rsid w:val="003F062A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ConsPlusNonformat">
    <w:name w:val="ConsPlusNonformat"/>
    <w:rsid w:val="003F062A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f6">
    <w:name w:val="Body Text Indent"/>
    <w:basedOn w:val="a"/>
    <w:link w:val="aff7"/>
    <w:rsid w:val="003F062A"/>
    <w:pPr>
      <w:suppressAutoHyphens/>
      <w:ind w:firstLine="851"/>
      <w:jc w:val="both"/>
    </w:pPr>
    <w:rPr>
      <w:rFonts w:eastAsia="Times New Roman" w:cs="Times New Roman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3F062A"/>
    <w:rPr>
      <w:rFonts w:eastAsia="Times New Roman" w:cs="Times New Roman"/>
      <w:szCs w:val="20"/>
      <w:lang w:eastAsia="ar-SA"/>
    </w:rPr>
  </w:style>
  <w:style w:type="paragraph" w:customStyle="1" w:styleId="ConsNormal">
    <w:name w:val="ConsNormal"/>
    <w:rsid w:val="003F062A"/>
    <w:pPr>
      <w:widowControl w:val="0"/>
      <w:suppressAutoHyphens/>
      <w:snapToGrid w:val="0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8">
    <w:name w:val="Содержимое врезки"/>
    <w:basedOn w:val="af7"/>
    <w:rsid w:val="003F062A"/>
    <w:pPr>
      <w:suppressAutoHyphens/>
    </w:pPr>
    <w:rPr>
      <w:rFonts w:eastAsia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basedOn w:val="a"/>
    <w:next w:val="ConsPlusNormal"/>
    <w:rsid w:val="003F062A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uiPriority w:val="99"/>
    <w:rsid w:val="003F062A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rsid w:val="003F062A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harChar1CharChar1CharChar">
    <w:name w:val="Char Char Знак Знак1 Char Char1 Знак Знак Char Char"/>
    <w:basedOn w:val="a"/>
    <w:rsid w:val="003F062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9">
    <w:name w:val="Знак Знак Знак"/>
    <w:basedOn w:val="a"/>
    <w:autoRedefine/>
    <w:rsid w:val="003F062A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affa">
    <w:name w:val="Знак Знак Знак Знак"/>
    <w:basedOn w:val="a"/>
    <w:rsid w:val="003F062A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17">
    <w:name w:val="Обычный1"/>
    <w:rsid w:val="003F062A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  <w:style w:type="table" w:customStyle="1" w:styleId="18">
    <w:name w:val="Сетка таблицы1"/>
    <w:basedOn w:val="a1"/>
    <w:next w:val="af2"/>
    <w:rsid w:val="003F062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b">
    <w:name w:val="Основной текст_"/>
    <w:link w:val="35"/>
    <w:rsid w:val="003F062A"/>
    <w:rPr>
      <w:sz w:val="26"/>
      <w:szCs w:val="26"/>
      <w:shd w:val="clear" w:color="auto" w:fill="FFFFFF"/>
    </w:rPr>
  </w:style>
  <w:style w:type="character" w:customStyle="1" w:styleId="19">
    <w:name w:val="Основной текст1"/>
    <w:rsid w:val="003F062A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5">
    <w:name w:val="Основной текст3"/>
    <w:basedOn w:val="a"/>
    <w:link w:val="affb"/>
    <w:rsid w:val="003F062A"/>
    <w:pPr>
      <w:widowControl w:val="0"/>
      <w:shd w:val="clear" w:color="auto" w:fill="FFFFFF"/>
      <w:spacing w:line="302" w:lineRule="exact"/>
      <w:ind w:firstLine="700"/>
      <w:jc w:val="both"/>
    </w:pPr>
    <w:rPr>
      <w:sz w:val="26"/>
      <w:szCs w:val="26"/>
    </w:rPr>
  </w:style>
  <w:style w:type="character" w:customStyle="1" w:styleId="CharStyle8">
    <w:name w:val="Char Style 8"/>
    <w:rsid w:val="003F062A"/>
    <w:rPr>
      <w:b/>
      <w:bCs/>
      <w:sz w:val="27"/>
      <w:szCs w:val="27"/>
      <w:lang w:eastAsia="ar-SA" w:bidi="ar-SA"/>
    </w:rPr>
  </w:style>
  <w:style w:type="paragraph" w:customStyle="1" w:styleId="Default">
    <w:name w:val="Default"/>
    <w:rsid w:val="003F062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3F062A"/>
  </w:style>
  <w:style w:type="paragraph" w:styleId="aff5">
    <w:name w:val="Normal (Web)"/>
    <w:basedOn w:val="a"/>
    <w:uiPriority w:val="99"/>
    <w:semiHidden/>
    <w:unhideWhenUsed/>
    <w:rsid w:val="003F062A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ffc">
    <w:name w:val="Знак Знак"/>
    <w:rsid w:val="00DA69F2"/>
    <w:rPr>
      <w:rFonts w:ascii="Cambria" w:hAnsi="Cambria"/>
      <w:b/>
      <w:bCs/>
      <w:color w:val="4F81BD"/>
      <w:sz w:val="26"/>
      <w:szCs w:val="26"/>
      <w:lang w:val="ru-RU" w:eastAsia="ar-SA" w:bidi="ar-SA"/>
    </w:rPr>
  </w:style>
  <w:style w:type="character" w:customStyle="1" w:styleId="36">
    <w:name w:val="Основной шрифт абзаца3"/>
    <w:rsid w:val="00DA69F2"/>
  </w:style>
  <w:style w:type="paragraph" w:customStyle="1" w:styleId="affd">
    <w:basedOn w:val="a"/>
    <w:next w:val="aff5"/>
    <w:rsid w:val="00DA69F2"/>
    <w:pPr>
      <w:suppressAutoHyphens/>
      <w:spacing w:before="280" w:after="280"/>
    </w:pPr>
    <w:rPr>
      <w:rFonts w:ascii="Tahoma" w:eastAsia="Times New Roman" w:hAnsi="Tahoma" w:cs="Tahoma"/>
      <w:sz w:val="18"/>
      <w:szCs w:val="18"/>
      <w:lang w:eastAsia="ar-SA"/>
    </w:rPr>
  </w:style>
  <w:style w:type="paragraph" w:customStyle="1" w:styleId="affe">
    <w:name w:val="Знак Знак Знак"/>
    <w:basedOn w:val="a"/>
    <w:autoRedefine/>
    <w:rsid w:val="00DA69F2"/>
    <w:pPr>
      <w:spacing w:after="160" w:line="240" w:lineRule="exact"/>
    </w:pPr>
    <w:rPr>
      <w:rFonts w:eastAsia="Times New Roman" w:cs="Times New Roman"/>
      <w:szCs w:val="20"/>
      <w:lang w:val="en-US" w:eastAsia="en-US"/>
    </w:rPr>
  </w:style>
  <w:style w:type="paragraph" w:customStyle="1" w:styleId="25">
    <w:name w:val="Обычный2"/>
    <w:rsid w:val="00DA69F2"/>
    <w:pPr>
      <w:widowControl w:val="0"/>
      <w:snapToGrid w:val="0"/>
      <w:spacing w:line="300" w:lineRule="auto"/>
      <w:ind w:left="40" w:right="1000"/>
      <w:jc w:val="both"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D7C0-AF2F-4550-BA1C-F2A4637A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13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сельского поселения Локосово</Company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1sm</cp:lastModifiedBy>
  <cp:revision>261</cp:revision>
  <cp:lastPrinted>2026-01-23T06:51:00Z</cp:lastPrinted>
  <dcterms:created xsi:type="dcterms:W3CDTF">2014-06-05T10:02:00Z</dcterms:created>
  <dcterms:modified xsi:type="dcterms:W3CDTF">2026-01-23T10:04:00Z</dcterms:modified>
</cp:coreProperties>
</file>