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BE3A32">
        <w:rPr>
          <w:rFonts w:eastAsia="Calibri" w:cs="Times New Roman"/>
          <w:color w:val="000000"/>
          <w:sz w:val="24"/>
          <w:szCs w:val="24"/>
          <w:lang w:eastAsia="en-US"/>
        </w:rPr>
        <w:t>2</w:t>
      </w:r>
      <w:r w:rsidR="00DA69F2">
        <w:rPr>
          <w:rFonts w:eastAsia="Calibri" w:cs="Times New Roman"/>
          <w:color w:val="000000"/>
          <w:sz w:val="24"/>
          <w:szCs w:val="24"/>
          <w:lang w:eastAsia="en-US"/>
        </w:rPr>
        <w:t>3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»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января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202</w:t>
      </w:r>
      <w:r w:rsidR="00A74C99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года                                                            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C305E1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>0</w:t>
      </w:r>
      <w:r w:rsidR="00A60C6E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="00DA69F2">
        <w:rPr>
          <w:rFonts w:eastAsia="Calibri" w:cs="Times New Roman"/>
          <w:color w:val="000000"/>
          <w:sz w:val="24"/>
          <w:szCs w:val="24"/>
          <w:lang w:eastAsia="en-US"/>
        </w:rPr>
        <w:t>-нпа</w:t>
      </w:r>
    </w:p>
    <w:p w:rsidR="002D3753" w:rsidRDefault="00C305E1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с. п.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E279B3" w:rsidRDefault="00E279B3" w:rsidP="00730460">
      <w:pPr>
        <w:pStyle w:val="ConsPlusTitle"/>
        <w:ind w:right="519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Hlk144318366"/>
    </w:p>
    <w:bookmarkEnd w:id="0"/>
    <w:p w:rsidR="00A60C6E" w:rsidRPr="00A60C6E" w:rsidRDefault="00A60C6E" w:rsidP="00A60C6E">
      <w:pPr>
        <w:ind w:right="5102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О внесении изменений в постановление администрации сельского поселения Локосово от 20.12.2022г. № 114-нпа «Об утверждении муниципальной программы «Развитие, совершенствование сети автомобильных дорог общего пользования местного значения в сельском поселении Локосово на 2023-2027 годы»»</w:t>
      </w:r>
    </w:p>
    <w:p w:rsidR="00A60C6E" w:rsidRPr="00A60C6E" w:rsidRDefault="00A60C6E" w:rsidP="00A60C6E">
      <w:pPr>
        <w:widowControl w:val="0"/>
        <w:autoSpaceDE w:val="0"/>
        <w:autoSpaceDN w:val="0"/>
        <w:adjustRightInd w:val="0"/>
        <w:ind w:right="4140"/>
        <w:jc w:val="both"/>
        <w:rPr>
          <w:rFonts w:eastAsia="Times New Roman" w:cs="Times New Roman"/>
          <w:szCs w:val="28"/>
          <w:lang w:eastAsia="ar-SA"/>
        </w:rPr>
      </w:pPr>
    </w:p>
    <w:p w:rsidR="00A60C6E" w:rsidRPr="00A60C6E" w:rsidRDefault="00A60C6E" w:rsidP="00A60C6E">
      <w:pPr>
        <w:widowControl w:val="0"/>
        <w:autoSpaceDE w:val="0"/>
        <w:autoSpaceDN w:val="0"/>
        <w:adjustRightInd w:val="0"/>
        <w:ind w:right="4140"/>
        <w:rPr>
          <w:rFonts w:eastAsia="Times New Roman" w:cs="Times New Roman"/>
          <w:szCs w:val="28"/>
          <w:lang w:eastAsia="ar-SA"/>
        </w:rPr>
      </w:pPr>
    </w:p>
    <w:p w:rsidR="00A60C6E" w:rsidRPr="00A60C6E" w:rsidRDefault="00A60C6E" w:rsidP="00A60C6E">
      <w:pPr>
        <w:tabs>
          <w:tab w:val="left" w:pos="0"/>
        </w:tabs>
        <w:suppressAutoHyphens/>
        <w:ind w:firstLine="709"/>
        <w:jc w:val="both"/>
        <w:rPr>
          <w:rFonts w:eastAsia="Times New Roman" w:cs="Times New Roman"/>
          <w:sz w:val="26"/>
          <w:szCs w:val="26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На основании Федерального закона от 06.10.2003 № 131-ФЗ «Об общих принципах организации местного самоуправления в Российской Федерации», Бюджетного кодекса Российской Федерации, Устава сельского поселения Локосово</w:t>
      </w:r>
      <w:r w:rsidRPr="00A60C6E">
        <w:rPr>
          <w:rFonts w:eastAsia="Times New Roman" w:cs="Times New Roman"/>
          <w:sz w:val="26"/>
          <w:szCs w:val="26"/>
          <w:lang w:eastAsia="ar-SA"/>
        </w:rPr>
        <w:t xml:space="preserve">: </w:t>
      </w:r>
    </w:p>
    <w:p w:rsidR="00A60C6E" w:rsidRPr="00A60C6E" w:rsidRDefault="00A60C6E" w:rsidP="00A60C6E">
      <w:pPr>
        <w:tabs>
          <w:tab w:val="left" w:pos="0"/>
          <w:tab w:val="left" w:pos="426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1. </w:t>
      </w:r>
      <w:r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>Внести в постановление администрации сельского поселения Локосово от 20.12.2022 г. № 114-нпа «Об утверждении муниципальной программы «Развитие, совершенствование сети автомобильных дорог общего пользования местного значения в сельском поселении Локосово на 2023-2027 годы»», следующие изменения:</w:t>
      </w:r>
    </w:p>
    <w:p w:rsidR="00A60C6E" w:rsidRPr="00A60C6E" w:rsidRDefault="00A60C6E" w:rsidP="00A60C6E">
      <w:pPr>
        <w:tabs>
          <w:tab w:val="left" w:pos="0"/>
          <w:tab w:val="left" w:pos="426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1.1. </w:t>
      </w:r>
      <w:r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>Наименование муниципальной программы изложить в следующей редакции: «Об утверждении муниципальной программы «Развитие, совершенствование сети автомобильных дорог общего пользования местного значения в сельском поселении Локосово на 2023-2028 годы»».</w:t>
      </w:r>
    </w:p>
    <w:p w:rsidR="00A60C6E" w:rsidRPr="00A60C6E" w:rsidRDefault="00A60C6E" w:rsidP="00A60C6E">
      <w:pPr>
        <w:tabs>
          <w:tab w:val="left" w:pos="0"/>
          <w:tab w:val="left" w:pos="426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1.2. </w:t>
      </w:r>
      <w:r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 xml:space="preserve">Приложение к постановлению администрации сельского поселения Локосово от 20.12.2022г. № 114-нпа «Об утверждении муниципальной программы «Развитие, совершенствование сети автомобильных дорог общего пользования местного значения в сельском поселении Локосово на 2023-2027 </w:t>
      </w:r>
      <w:r w:rsidRPr="00A60C6E">
        <w:rPr>
          <w:rFonts w:eastAsia="Times New Roman" w:cs="Times New Roman"/>
          <w:szCs w:val="28"/>
          <w:lang w:eastAsia="ar-SA"/>
        </w:rPr>
        <w:lastRenderedPageBreak/>
        <w:t>годы» изложить в новой редакции согласно приложению, к настоящему постановлению.</w:t>
      </w:r>
    </w:p>
    <w:p w:rsidR="00A60C6E" w:rsidRPr="00A60C6E" w:rsidRDefault="00A60C6E" w:rsidP="00A60C6E">
      <w:pPr>
        <w:tabs>
          <w:tab w:val="left" w:pos="0"/>
          <w:tab w:val="left" w:pos="426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2.</w:t>
      </w:r>
      <w:r w:rsidRPr="00A60C6E">
        <w:rPr>
          <w:rFonts w:eastAsia="Times New Roman" w:cs="Times New Roman"/>
          <w:szCs w:val="28"/>
          <w:lang w:eastAsia="ar-SA"/>
        </w:rPr>
        <w:tab/>
        <w:t>Обнародовать настоящее постановление и разместить на официальном сайте муниципального образования сельское поселение Локосово</w:t>
      </w:r>
      <w:r w:rsidRPr="00A60C6E">
        <w:rPr>
          <w:rFonts w:eastAsia="Times New Roman" w:cs="Times New Roman"/>
          <w:color w:val="31849B"/>
          <w:szCs w:val="28"/>
          <w:lang w:eastAsia="ar-SA"/>
        </w:rPr>
        <w:t>.</w:t>
      </w:r>
    </w:p>
    <w:p w:rsidR="00A60C6E" w:rsidRPr="00A60C6E" w:rsidRDefault="00A60C6E" w:rsidP="00A60C6E">
      <w:pPr>
        <w:tabs>
          <w:tab w:val="left" w:pos="0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3.</w:t>
      </w:r>
      <w:r w:rsidRPr="00A60C6E">
        <w:rPr>
          <w:rFonts w:eastAsia="Times New Roman" w:cs="Times New Roman"/>
          <w:szCs w:val="28"/>
          <w:lang w:eastAsia="ar-SA"/>
        </w:rPr>
        <w:tab/>
        <w:t>Настоящее постановление вступает в силу после его обнародования.</w:t>
      </w:r>
    </w:p>
    <w:p w:rsidR="00A60C6E" w:rsidRPr="00A60C6E" w:rsidRDefault="00A60C6E" w:rsidP="00A60C6E">
      <w:pPr>
        <w:tabs>
          <w:tab w:val="left" w:pos="0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4.</w:t>
      </w:r>
      <w:r w:rsidRPr="00A60C6E">
        <w:rPr>
          <w:rFonts w:eastAsia="Times New Roman" w:cs="Times New Roman"/>
          <w:szCs w:val="28"/>
          <w:lang w:eastAsia="ar-SA"/>
        </w:rPr>
        <w:tab/>
        <w:t>Контроль за выполнением постановления возложить на заместителя главы сельского поселения Локосово.</w:t>
      </w:r>
    </w:p>
    <w:p w:rsidR="00A60C6E" w:rsidRPr="00A60C6E" w:rsidRDefault="00A60C6E" w:rsidP="00A60C6E">
      <w:pPr>
        <w:tabs>
          <w:tab w:val="left" w:pos="0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A60C6E" w:rsidRPr="00A60C6E" w:rsidRDefault="00A60C6E" w:rsidP="00A60C6E">
      <w:pPr>
        <w:tabs>
          <w:tab w:val="left" w:pos="0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A60C6E" w:rsidRPr="00A60C6E" w:rsidRDefault="00A60C6E" w:rsidP="00A60C6E">
      <w:pPr>
        <w:tabs>
          <w:tab w:val="left" w:pos="0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A60C6E" w:rsidRPr="00A60C6E" w:rsidRDefault="00A60C6E" w:rsidP="00A60C6E">
      <w:pPr>
        <w:tabs>
          <w:tab w:val="left" w:pos="0"/>
        </w:tabs>
        <w:suppressAutoHyphens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Глава сельского поселения</w:t>
      </w:r>
      <w:r w:rsidRPr="00A60C6E">
        <w:rPr>
          <w:rFonts w:eastAsia="Times New Roman" w:cs="Times New Roman"/>
          <w:szCs w:val="28"/>
          <w:lang w:eastAsia="ar-SA"/>
        </w:rPr>
        <w:tab/>
        <w:t xml:space="preserve">    </w:t>
      </w:r>
      <w:r w:rsidRPr="00A60C6E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ab/>
        <w:t xml:space="preserve">               </w:t>
      </w:r>
      <w:r w:rsidRPr="00A60C6E">
        <w:rPr>
          <w:rFonts w:eastAsia="Times New Roman" w:cs="Times New Roman"/>
          <w:szCs w:val="28"/>
          <w:lang w:eastAsia="ar-SA"/>
        </w:rPr>
        <w:tab/>
        <w:t xml:space="preserve">         </w:t>
      </w:r>
      <w:r>
        <w:rPr>
          <w:rFonts w:eastAsia="Times New Roman" w:cs="Times New Roman"/>
          <w:szCs w:val="28"/>
          <w:lang w:eastAsia="ar-SA"/>
        </w:rPr>
        <w:t xml:space="preserve">      </w:t>
      </w:r>
      <w:r w:rsidRPr="00A60C6E">
        <w:rPr>
          <w:rFonts w:eastAsia="Times New Roman" w:cs="Times New Roman"/>
          <w:szCs w:val="28"/>
          <w:lang w:eastAsia="ar-SA"/>
        </w:rPr>
        <w:t xml:space="preserve">    Н.Б. Свечников</w:t>
      </w: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60C6E" w:rsidRPr="00A60C6E" w:rsidRDefault="00A60C6E" w:rsidP="00A60C6E">
      <w:pPr>
        <w:tabs>
          <w:tab w:val="center" w:leader="underscore" w:pos="8946"/>
          <w:tab w:val="right" w:pos="10012"/>
        </w:tabs>
        <w:suppressAutoHyphens/>
        <w:jc w:val="right"/>
        <w:rPr>
          <w:rFonts w:eastAsia="Times New Roman" w:cs="Times New Roman"/>
          <w:color w:val="000000"/>
          <w:sz w:val="24"/>
          <w:lang w:bidi="ru-RU"/>
        </w:rPr>
      </w:pPr>
      <w:r w:rsidRPr="00A60C6E">
        <w:rPr>
          <w:rFonts w:eastAsia="Times New Roman" w:cs="Times New Roman"/>
          <w:color w:val="000000"/>
          <w:sz w:val="24"/>
          <w:lang w:bidi="ru-RU"/>
        </w:rPr>
        <w:lastRenderedPageBreak/>
        <w:t>Приложение к постановлению администрации</w:t>
      </w:r>
    </w:p>
    <w:p w:rsidR="00A60C6E" w:rsidRDefault="00A60C6E" w:rsidP="00A60C6E">
      <w:pPr>
        <w:tabs>
          <w:tab w:val="center" w:leader="underscore" w:pos="8946"/>
          <w:tab w:val="right" w:pos="10012"/>
        </w:tabs>
        <w:jc w:val="right"/>
        <w:rPr>
          <w:rFonts w:eastAsia="Times New Roman" w:cs="Times New Roman"/>
          <w:color w:val="000000"/>
          <w:sz w:val="24"/>
          <w:lang w:bidi="ru-RU"/>
        </w:rPr>
      </w:pPr>
      <w:r w:rsidRPr="00A60C6E">
        <w:rPr>
          <w:rFonts w:eastAsia="Times New Roman" w:cs="Times New Roman"/>
          <w:color w:val="000000"/>
          <w:sz w:val="24"/>
          <w:lang w:bidi="ru-RU"/>
        </w:rPr>
        <w:t>сельского поселения Локосово</w:t>
      </w:r>
    </w:p>
    <w:p w:rsidR="00A60C6E" w:rsidRPr="00A60C6E" w:rsidRDefault="00A60C6E" w:rsidP="00A60C6E">
      <w:pPr>
        <w:tabs>
          <w:tab w:val="center" w:leader="underscore" w:pos="8946"/>
          <w:tab w:val="right" w:pos="10012"/>
        </w:tabs>
        <w:jc w:val="right"/>
        <w:rPr>
          <w:rFonts w:eastAsia="Times New Roman" w:cs="Times New Roman"/>
          <w:color w:val="000000"/>
          <w:sz w:val="24"/>
          <w:lang w:bidi="ru-RU"/>
        </w:rPr>
      </w:pPr>
      <w:r w:rsidRPr="005F2DA0">
        <w:rPr>
          <w:rFonts w:eastAsia="Times New Roman" w:cs="Times New Roman"/>
          <w:color w:val="000000"/>
          <w:sz w:val="24"/>
          <w:lang w:bidi="ru-RU"/>
        </w:rPr>
        <w:t xml:space="preserve">от </w:t>
      </w:r>
      <w:r w:rsidR="005F2DA0" w:rsidRPr="005F2DA0">
        <w:rPr>
          <w:rFonts w:eastAsia="Times New Roman" w:cs="Times New Roman"/>
          <w:color w:val="000000"/>
          <w:sz w:val="24"/>
          <w:lang w:bidi="ru-RU"/>
        </w:rPr>
        <w:t>«23»</w:t>
      </w:r>
      <w:r w:rsidRPr="00A60C6E">
        <w:rPr>
          <w:rFonts w:eastAsia="Times New Roman" w:cs="Times New Roman"/>
          <w:color w:val="000000"/>
          <w:sz w:val="24"/>
          <w:lang w:bidi="ru-RU"/>
        </w:rPr>
        <w:t xml:space="preserve"> </w:t>
      </w:r>
      <w:r>
        <w:rPr>
          <w:rFonts w:eastAsia="Times New Roman" w:cs="Times New Roman"/>
          <w:color w:val="000000"/>
          <w:sz w:val="24"/>
          <w:lang w:bidi="ru-RU"/>
        </w:rPr>
        <w:t>января</w:t>
      </w:r>
      <w:r w:rsidRPr="00A60C6E">
        <w:rPr>
          <w:rFonts w:eastAsia="Times New Roman" w:cs="Times New Roman"/>
          <w:color w:val="000000"/>
          <w:sz w:val="24"/>
          <w:lang w:bidi="ru-RU"/>
        </w:rPr>
        <w:t xml:space="preserve"> 2026 года №</w:t>
      </w:r>
      <w:bookmarkStart w:id="1" w:name="_GoBack"/>
      <w:r w:rsidRPr="005F2DA0">
        <w:rPr>
          <w:rFonts w:eastAsia="Times New Roman" w:cs="Times New Roman"/>
          <w:color w:val="000000"/>
          <w:sz w:val="24"/>
          <w:lang w:bidi="ru-RU"/>
        </w:rPr>
        <w:t xml:space="preserve"> 06</w:t>
      </w:r>
      <w:bookmarkEnd w:id="1"/>
      <w:r w:rsidRPr="00A60C6E">
        <w:rPr>
          <w:rFonts w:eastAsia="Times New Roman" w:cs="Times New Roman"/>
          <w:color w:val="000000"/>
          <w:sz w:val="24"/>
          <w:lang w:bidi="ru-RU"/>
        </w:rPr>
        <w:t>-нпа</w:t>
      </w:r>
    </w:p>
    <w:p w:rsidR="00A60C6E" w:rsidRPr="00A60C6E" w:rsidRDefault="00A60C6E" w:rsidP="00A60C6E">
      <w:pPr>
        <w:suppressAutoHyphens/>
        <w:snapToGrid w:val="0"/>
        <w:jc w:val="right"/>
        <w:rPr>
          <w:rFonts w:ascii="Arial" w:eastAsia="Arial" w:hAnsi="Arial" w:cs="Times New Roman"/>
          <w:sz w:val="20"/>
          <w:szCs w:val="20"/>
          <w:lang w:eastAsia="ar-SA"/>
        </w:rPr>
      </w:pPr>
    </w:p>
    <w:p w:rsidR="00A60C6E" w:rsidRPr="00A60C6E" w:rsidRDefault="00A60C6E" w:rsidP="00A60C6E">
      <w:pPr>
        <w:suppressAutoHyphens/>
        <w:snapToGrid w:val="0"/>
        <w:jc w:val="right"/>
        <w:rPr>
          <w:rFonts w:ascii="Arial" w:eastAsia="Arial" w:hAnsi="Arial" w:cs="Times New Roman"/>
          <w:sz w:val="20"/>
          <w:szCs w:val="20"/>
          <w:lang w:eastAsia="ar-SA"/>
        </w:rPr>
      </w:pPr>
    </w:p>
    <w:p w:rsidR="00A60C6E" w:rsidRPr="00A60C6E" w:rsidRDefault="00A60C6E" w:rsidP="00A60C6E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4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Муниципальная программа «Развитие, совершенствование сети автомобильных дорог общего пользования местного значения в сельском поселении Локосово на 2023-2028 годы»</w:t>
      </w:r>
    </w:p>
    <w:p w:rsidR="00A60C6E" w:rsidRDefault="00A60C6E" w:rsidP="00A60C6E">
      <w:pPr>
        <w:suppressAutoHyphens/>
        <w:jc w:val="center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(далее - Программа)</w:t>
      </w:r>
    </w:p>
    <w:p w:rsidR="00335C68" w:rsidRDefault="00335C68" w:rsidP="00335C68">
      <w:pPr>
        <w:suppressAutoHyphens/>
        <w:outlineLvl w:val="0"/>
        <w:rPr>
          <w:rFonts w:eastAsia="Times New Roman" w:cs="Times New Roman"/>
          <w:szCs w:val="28"/>
          <w:lang w:eastAsia="ar-SA"/>
        </w:rPr>
      </w:pPr>
      <w:bookmarkStart w:id="2" w:name="Par34"/>
      <w:bookmarkStart w:id="3" w:name="Par37"/>
      <w:bookmarkEnd w:id="2"/>
      <w:bookmarkEnd w:id="3"/>
    </w:p>
    <w:p w:rsidR="00A60C6E" w:rsidRPr="00A60C6E" w:rsidRDefault="00A60C6E" w:rsidP="00EF2DB4">
      <w:pPr>
        <w:suppressAutoHyphens/>
        <w:jc w:val="center"/>
        <w:outlineLvl w:val="0"/>
        <w:rPr>
          <w:rFonts w:eastAsia="Times New Roman" w:cs="Times New Roman"/>
          <w:b/>
          <w:bCs/>
          <w:szCs w:val="28"/>
          <w:lang w:eastAsia="ar-SA"/>
        </w:rPr>
      </w:pPr>
      <w:r w:rsidRPr="00A60C6E">
        <w:rPr>
          <w:rFonts w:eastAsia="Times New Roman" w:cs="Times New Roman"/>
          <w:b/>
          <w:bCs/>
          <w:szCs w:val="28"/>
          <w:lang w:eastAsia="ar-SA"/>
        </w:rPr>
        <w:t>1. Паспорт муниципальной программы</w:t>
      </w:r>
    </w:p>
    <w:p w:rsidR="00A60C6E" w:rsidRPr="00A60C6E" w:rsidRDefault="00A60C6E" w:rsidP="00EF2DB4">
      <w:pPr>
        <w:suppressAutoHyphens/>
        <w:jc w:val="center"/>
        <w:rPr>
          <w:rFonts w:eastAsia="Times New Roman" w:cs="Times New Roman"/>
          <w:b/>
          <w:bCs/>
          <w:szCs w:val="28"/>
          <w:lang w:eastAsia="ar-SA"/>
        </w:rPr>
      </w:pPr>
      <w:r w:rsidRPr="00A60C6E">
        <w:rPr>
          <w:rFonts w:eastAsia="Times New Roman" w:cs="Times New Roman"/>
          <w:b/>
          <w:bCs/>
          <w:szCs w:val="28"/>
          <w:lang w:eastAsia="ar-SA"/>
        </w:rPr>
        <w:t xml:space="preserve">«Развитие, совершенствование сети автомобильных дорог общего пользования местного значения в сельском поселении Локосово на 2023-2028 годы» </w:t>
      </w:r>
    </w:p>
    <w:p w:rsidR="00A60C6E" w:rsidRPr="00A60C6E" w:rsidRDefault="00A60C6E" w:rsidP="00A60C6E">
      <w:pPr>
        <w:suppressAutoHyphens/>
        <w:jc w:val="center"/>
        <w:rPr>
          <w:rFonts w:eastAsia="Times New Roman" w:cs="Times New Roman"/>
          <w:b/>
          <w:bCs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A60C6E" w:rsidRPr="00A60C6E" w:rsidTr="004E5F0B">
        <w:tc>
          <w:tcPr>
            <w:tcW w:w="4926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Наименование муниципальной программы  </w:t>
            </w:r>
          </w:p>
        </w:tc>
        <w:tc>
          <w:tcPr>
            <w:tcW w:w="4927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«Развитие, совершенствование сети автомобильных дорог общего пользования местного значения в сельском поселении Локосово на 2023-2028 годы» </w:t>
            </w:r>
          </w:p>
        </w:tc>
      </w:tr>
      <w:tr w:rsidR="00A60C6E" w:rsidRPr="00A60C6E" w:rsidTr="004E5F0B">
        <w:tc>
          <w:tcPr>
            <w:tcW w:w="4926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Основание для разработки муниципальной программы (наименование, номер и дата соответствующего нормативного акта)  </w:t>
            </w:r>
          </w:p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7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Федерации»,  </w:t>
            </w:r>
          </w:p>
          <w:p w:rsidR="00A60C6E" w:rsidRPr="00EF2DB4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F2DB4">
              <w:rPr>
                <w:rFonts w:eastAsia="Times New Roman" w:cs="Times New Roman"/>
                <w:sz w:val="24"/>
                <w:szCs w:val="24"/>
                <w:lang w:eastAsia="ar-SA"/>
              </w:rPr>
              <w:t>- устав сельского поселения Локосово,  -</w:t>
            </w:r>
            <w:hyperlink r:id="rId9" w:history="1">
              <w:r w:rsidRPr="00EF2DB4">
                <w:rPr>
                  <w:rFonts w:eastAsia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постановление </w:t>
              </w:r>
            </w:hyperlink>
            <w:hyperlink r:id="rId10" w:history="1">
              <w:r w:rsidRPr="00EF2DB4">
                <w:rPr>
                  <w:rFonts w:eastAsia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администрации сельского поселения Локосово</w:t>
              </w:r>
            </w:hyperlink>
            <w:r w:rsidRPr="00EF2DB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 xml:space="preserve"> от 15.07.2022 года № 52 </w:t>
            </w:r>
            <w:hyperlink r:id="rId11" w:history="1">
              <w:r w:rsidRPr="00EF2DB4">
                <w:rPr>
                  <w:rFonts w:eastAsia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Об утверждении порядка принятия решений о разработке муниципальных программ, их формирования и реализации"</w:t>
              </w:r>
            </w:hyperlink>
            <w:r w:rsidRPr="00EF2DB4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-распоряжение администрации сельского поселения Локосово от 15.11.2022 № 93-</w:t>
            </w:r>
            <w:proofErr w:type="gramStart"/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р О</w:t>
            </w:r>
            <w:proofErr w:type="gramEnd"/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разработке муниципальной программы «Развитие, совершенствование сети автомобильных дорог общего пользования местного значения в сельском поселении Локосово на 2023-2028 годы» </w:t>
            </w:r>
          </w:p>
        </w:tc>
      </w:tr>
      <w:tr w:rsidR="00A60C6E" w:rsidRPr="00A60C6E" w:rsidTr="004E5F0B">
        <w:tc>
          <w:tcPr>
            <w:tcW w:w="4926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Заказчик муниципальной программы  </w:t>
            </w:r>
          </w:p>
        </w:tc>
        <w:tc>
          <w:tcPr>
            <w:tcW w:w="4927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Администрация сельского поселения Локосово</w:t>
            </w:r>
          </w:p>
        </w:tc>
      </w:tr>
      <w:tr w:rsidR="00A60C6E" w:rsidRPr="00A60C6E" w:rsidTr="004E5F0B">
        <w:tc>
          <w:tcPr>
            <w:tcW w:w="4926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Основные разработчики муниципальной программы  </w:t>
            </w:r>
          </w:p>
        </w:tc>
        <w:tc>
          <w:tcPr>
            <w:tcW w:w="4927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Хозяйственно-эксплуатационная служба администрации (далее Служба)</w:t>
            </w:r>
          </w:p>
        </w:tc>
      </w:tr>
      <w:tr w:rsidR="00A60C6E" w:rsidRPr="00A60C6E" w:rsidTr="004E5F0B">
        <w:tc>
          <w:tcPr>
            <w:tcW w:w="4926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Исполнители муниципальной программы  </w:t>
            </w:r>
          </w:p>
        </w:tc>
        <w:tc>
          <w:tcPr>
            <w:tcW w:w="4927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Администрация сельского поселения Локосово</w:t>
            </w:r>
          </w:p>
        </w:tc>
      </w:tr>
      <w:tr w:rsidR="00A60C6E" w:rsidRPr="00A60C6E" w:rsidTr="004E5F0B">
        <w:tc>
          <w:tcPr>
            <w:tcW w:w="4926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Цель и задачи муниципальной программы</w:t>
            </w:r>
          </w:p>
        </w:tc>
        <w:tc>
          <w:tcPr>
            <w:tcW w:w="4927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Цель: </w:t>
            </w:r>
          </w:p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Создание условий для сохранности и улучшения качества автомобильных дорог общего пользования местного значения в сельском поселении Локосово (далее - поселение)</w:t>
            </w:r>
          </w:p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Задачи:</w:t>
            </w:r>
          </w:p>
          <w:p w:rsidR="00A60C6E" w:rsidRPr="00A60C6E" w:rsidRDefault="00A60C6E" w:rsidP="00A60C6E">
            <w:pPr>
              <w:numPr>
                <w:ilvl w:val="0"/>
                <w:numId w:val="31"/>
              </w:numPr>
              <w:suppressAutoHyphens/>
              <w:ind w:left="0"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Совершенствование условий для безопасности дорожного движения на автомобильных дорогах общего пользования </w:t>
            </w: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местного значения.</w:t>
            </w:r>
          </w:p>
          <w:p w:rsidR="00A60C6E" w:rsidRPr="00A60C6E" w:rsidRDefault="00A60C6E" w:rsidP="00A60C6E">
            <w:pPr>
              <w:numPr>
                <w:ilvl w:val="0"/>
                <w:numId w:val="31"/>
              </w:numPr>
              <w:suppressAutoHyphens/>
              <w:ind w:left="0"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Создание условий для содержания автомобильных дорогах общего пользования местного значения в соответствии с действующим законодательством и за счет бюджета сельского поселения Локосово.</w:t>
            </w:r>
          </w:p>
          <w:p w:rsidR="00A60C6E" w:rsidRPr="00A60C6E" w:rsidRDefault="00A60C6E" w:rsidP="00A60C6E">
            <w:pPr>
              <w:numPr>
                <w:ilvl w:val="0"/>
                <w:numId w:val="31"/>
              </w:numPr>
              <w:suppressAutoHyphens/>
              <w:ind w:left="0"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Актуализация комплексной схемы организации дорожного движения</w:t>
            </w:r>
          </w:p>
        </w:tc>
      </w:tr>
      <w:tr w:rsidR="00A60C6E" w:rsidRPr="00A60C6E" w:rsidTr="004E5F0B">
        <w:tc>
          <w:tcPr>
            <w:tcW w:w="4926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 xml:space="preserve">Перечень подпрограмм  </w:t>
            </w:r>
          </w:p>
        </w:tc>
        <w:tc>
          <w:tcPr>
            <w:tcW w:w="4927" w:type="dxa"/>
            <w:shd w:val="clear" w:color="auto" w:fill="auto"/>
          </w:tcPr>
          <w:p w:rsidR="00A60C6E" w:rsidRPr="00A60C6E" w:rsidRDefault="00A60C6E" w:rsidP="002B5F74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A60C6E" w:rsidRPr="00A60C6E" w:rsidTr="004E5F0B">
        <w:trPr>
          <w:trHeight w:val="605"/>
        </w:trPr>
        <w:tc>
          <w:tcPr>
            <w:tcW w:w="4926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Сроки и этапы реализации муниципальной программы  </w:t>
            </w:r>
          </w:p>
        </w:tc>
        <w:tc>
          <w:tcPr>
            <w:tcW w:w="4927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2023-2028 годы </w:t>
            </w:r>
          </w:p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4E5F0B">
        <w:trPr>
          <w:trHeight w:val="567"/>
        </w:trPr>
        <w:tc>
          <w:tcPr>
            <w:tcW w:w="4926" w:type="dxa"/>
            <w:shd w:val="clear" w:color="auto" w:fill="auto"/>
          </w:tcPr>
          <w:p w:rsidR="00A60C6E" w:rsidRPr="00A60C6E" w:rsidRDefault="00A60C6E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Финансовое обеспечение Программы, в том числе: </w:t>
            </w:r>
          </w:p>
          <w:p w:rsidR="00365E97" w:rsidRDefault="00365E97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Default="00A60C6E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собственные доходы и источники финансирования дефицита бюджета поселения;</w:t>
            </w:r>
          </w:p>
          <w:p w:rsidR="00365E97" w:rsidRDefault="00365E97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65E97" w:rsidRDefault="00365E97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65E97" w:rsidRDefault="00365E97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65E97" w:rsidRPr="00A60C6E" w:rsidRDefault="00365E97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Default="00A60C6E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средства, предоставленные бюджету поселения за счёт средств Сургутского района;</w:t>
            </w:r>
          </w:p>
          <w:p w:rsidR="00365E97" w:rsidRDefault="00365E97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65E97" w:rsidRDefault="00365E97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65E97" w:rsidRPr="00A60C6E" w:rsidRDefault="00365E97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Default="00A60C6E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средства, предоставленные бюджету поселения за счёт средств окружного бюджета;</w:t>
            </w:r>
          </w:p>
          <w:p w:rsidR="00365E97" w:rsidRDefault="00365E97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65E97" w:rsidRDefault="00365E97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65E97" w:rsidRPr="00A60C6E" w:rsidRDefault="00365E97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Default="00A60C6E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средства, предоставленные бюджету поселения за счёт средств федерального бюджета;</w:t>
            </w:r>
          </w:p>
          <w:p w:rsidR="00365E97" w:rsidRDefault="00365E97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65E97" w:rsidRDefault="00365E97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65E97" w:rsidRDefault="00365E97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65E97" w:rsidRPr="00A60C6E" w:rsidRDefault="00365E97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365E97">
            <w:pPr>
              <w:tabs>
                <w:tab w:val="left" w:pos="406"/>
              </w:tabs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иные внебюджетные источники</w:t>
            </w:r>
          </w:p>
        </w:tc>
        <w:tc>
          <w:tcPr>
            <w:tcW w:w="4927" w:type="dxa"/>
            <w:shd w:val="clear" w:color="auto" w:fill="auto"/>
          </w:tcPr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Общая сумма финансирования по Программе на 2023-2028 годы составляют 23 792,5 тыс. рублей, в том числе по годам: 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- 2023 год – 2 998,9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- 2024 год – 3 261,8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- 2025 год – 3 969,1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- 2026 год – 4 280,5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- 2027 год – 4 429,3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- 2028 год – 4 471,4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- 2023 год – 381,5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- 2024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- 2025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- 2026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- 2027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- 2028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- 2023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- 2024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- 2025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- 2026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- 2027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- 2028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- 2023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- 2024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- 2025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- 2026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- 2027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- 2028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- 2023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- 2024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- 2025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- 2026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- 2027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- 2028 год – 0,0 тыс. рублей</w:t>
            </w: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2B5F74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Ежегодные объёмы финансирования подлежат уточнению, исходя из </w:t>
            </w: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утверждённых бюджетов и инфляции.</w:t>
            </w:r>
          </w:p>
        </w:tc>
      </w:tr>
      <w:tr w:rsidR="00A60C6E" w:rsidRPr="00A60C6E" w:rsidTr="004E5F0B">
        <w:tc>
          <w:tcPr>
            <w:tcW w:w="4926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 xml:space="preserve">Ожидаемые конечные результаты реализации программы и показатели социально- экономической эффективности  </w:t>
            </w:r>
          </w:p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7" w:type="dxa"/>
            <w:shd w:val="clear" w:color="auto" w:fill="auto"/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Ожидаемые результаты реализации Программы: </w:t>
            </w:r>
          </w:p>
          <w:p w:rsidR="00A60C6E" w:rsidRPr="00A60C6E" w:rsidRDefault="00A60C6E" w:rsidP="00A60C6E">
            <w:pPr>
              <w:numPr>
                <w:ilvl w:val="0"/>
                <w:numId w:val="46"/>
              </w:numPr>
              <w:suppressAutoHyphens/>
              <w:ind w:left="0"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Приведение транспортно-эксплуатационных показателей автомобильных дорог общего пользования местного значения сельского поселения в соответствие с нормативными требованиями.</w:t>
            </w:r>
          </w:p>
          <w:p w:rsidR="00A60C6E" w:rsidRPr="00A60C6E" w:rsidRDefault="00A60C6E" w:rsidP="00A60C6E">
            <w:pPr>
              <w:numPr>
                <w:ilvl w:val="0"/>
                <w:numId w:val="46"/>
              </w:numPr>
              <w:suppressAutoHyphens/>
              <w:ind w:left="0"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 Увеличение количества автомобильных дорог, находящихся в собственности поселения, шт.</w:t>
            </w:r>
          </w:p>
          <w:p w:rsidR="00A60C6E" w:rsidRPr="00A60C6E" w:rsidRDefault="00A60C6E" w:rsidP="00A60C6E">
            <w:pPr>
              <w:numPr>
                <w:ilvl w:val="0"/>
                <w:numId w:val="46"/>
              </w:numPr>
              <w:suppressAutoHyphens/>
              <w:ind w:left="0"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Актуализация комплексной схемы организации дорожного движения.</w:t>
            </w:r>
          </w:p>
        </w:tc>
      </w:tr>
    </w:tbl>
    <w:p w:rsidR="00A60C6E" w:rsidRPr="00A60C6E" w:rsidRDefault="00A60C6E" w:rsidP="00335C68">
      <w:pPr>
        <w:suppressAutoHyphens/>
        <w:rPr>
          <w:rFonts w:eastAsia="Times New Roman" w:cs="Times New Roman"/>
          <w:b/>
          <w:bCs/>
          <w:szCs w:val="28"/>
          <w:lang w:eastAsia="ar-SA"/>
        </w:rPr>
      </w:pPr>
    </w:p>
    <w:p w:rsidR="00A60C6E" w:rsidRPr="00A60C6E" w:rsidRDefault="00A60C6E" w:rsidP="00365E97">
      <w:pPr>
        <w:suppressAutoHyphens/>
        <w:jc w:val="center"/>
        <w:outlineLvl w:val="1"/>
        <w:rPr>
          <w:rFonts w:eastAsia="Times New Roman" w:cs="Times New Roman"/>
          <w:b/>
          <w:bCs/>
          <w:szCs w:val="28"/>
          <w:lang w:eastAsia="ar-SA"/>
        </w:rPr>
      </w:pPr>
      <w:r w:rsidRPr="00A60C6E">
        <w:rPr>
          <w:rFonts w:eastAsia="Times New Roman" w:cs="Times New Roman"/>
          <w:b/>
          <w:bCs/>
          <w:szCs w:val="28"/>
          <w:lang w:eastAsia="ar-SA"/>
        </w:rPr>
        <w:t>2.</w:t>
      </w:r>
      <w:r w:rsidRPr="00A60C6E">
        <w:rPr>
          <w:rFonts w:eastAsia="Times New Roman" w:cs="Times New Roman"/>
          <w:b/>
          <w:bCs/>
          <w:szCs w:val="28"/>
          <w:lang w:eastAsia="ar-SA"/>
        </w:rPr>
        <w:tab/>
        <w:t xml:space="preserve">Характеристика текущего состояния сферы </w:t>
      </w:r>
    </w:p>
    <w:p w:rsidR="00A60C6E" w:rsidRPr="00A60C6E" w:rsidRDefault="00A60C6E" w:rsidP="00365E97">
      <w:pPr>
        <w:suppressAutoHyphens/>
        <w:jc w:val="center"/>
        <w:outlineLvl w:val="1"/>
        <w:rPr>
          <w:rFonts w:eastAsia="Times New Roman" w:cs="Times New Roman"/>
          <w:b/>
          <w:bCs/>
          <w:szCs w:val="28"/>
          <w:lang w:eastAsia="ar-SA"/>
        </w:rPr>
      </w:pPr>
      <w:r w:rsidRPr="00A60C6E">
        <w:rPr>
          <w:rFonts w:eastAsia="Times New Roman" w:cs="Times New Roman"/>
          <w:b/>
          <w:bCs/>
          <w:szCs w:val="28"/>
          <w:lang w:eastAsia="ar-SA"/>
        </w:rPr>
        <w:t xml:space="preserve">социально - экономического развития поселения – по развитию, совершенствованию дорог в поселении </w:t>
      </w:r>
    </w:p>
    <w:p w:rsidR="00A60C6E" w:rsidRPr="00A60C6E" w:rsidRDefault="00A60C6E" w:rsidP="00365E97">
      <w:pPr>
        <w:suppressAutoHyphens/>
        <w:jc w:val="center"/>
        <w:outlineLvl w:val="1"/>
        <w:rPr>
          <w:rFonts w:eastAsia="Times New Roman" w:cs="Times New Roman"/>
          <w:b/>
          <w:bCs/>
          <w:color w:val="FF0000"/>
          <w:szCs w:val="28"/>
          <w:lang w:eastAsia="ar-SA"/>
        </w:rPr>
      </w:pP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2.1</w:t>
      </w:r>
      <w:r w:rsidR="00EF2DB4">
        <w:rPr>
          <w:rFonts w:eastAsia="Times New Roman" w:cs="Times New Roman"/>
          <w:szCs w:val="28"/>
          <w:lang w:eastAsia="ar-SA"/>
        </w:rPr>
        <w:t>.</w:t>
      </w:r>
      <w:r w:rsidRPr="00A60C6E">
        <w:rPr>
          <w:rFonts w:eastAsia="Times New Roman" w:cs="Times New Roman"/>
          <w:szCs w:val="28"/>
          <w:lang w:eastAsia="ar-SA"/>
        </w:rPr>
        <w:tab/>
        <w:t>Автомобильные дороги как элемент социальной и производственной инфраструктуры обеспечивают эффективную работу автомобильного транспорта, находятся в совместном пользовании населения, местных предприятий и оказывают влияние на экономику поселения.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Техническое состояние большей части дорог по своим параметрам и типам дорожных покрытий соответствует возрастающим транспортным требованиям.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2.2</w:t>
      </w:r>
      <w:r w:rsidR="00EF2DB4">
        <w:rPr>
          <w:rFonts w:eastAsia="Times New Roman" w:cs="Times New Roman"/>
          <w:szCs w:val="28"/>
          <w:lang w:eastAsia="ar-SA"/>
        </w:rPr>
        <w:t>.</w:t>
      </w:r>
      <w:r w:rsidRPr="00A60C6E">
        <w:rPr>
          <w:rFonts w:eastAsia="Times New Roman" w:cs="Times New Roman"/>
          <w:szCs w:val="28"/>
          <w:lang w:eastAsia="ar-SA"/>
        </w:rPr>
        <w:tab/>
        <w:t>Общая протяженность автомобильных дорог общего пользования местного значения поселения составляет 15 193 м (из них с твердым покрытием – 11 807 м).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По результатам ежегодных обследований порядка 5% площади всех автодорог не соответствуют всем требованиям транспортно-эксплуатационных характеристик в части состояния дорожного покрытия, что негативно влияет на безопасность дорожного движения, тогда как удаётся отремонтировать только 1-2 %.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По результатам проведённой работы по текущему ремонту дорог положительные целевые показатели достигнуты и говорят об успешности, но учитывая постоянную необходимость поддержания в технически исправном состоянии покрытия автомобильных дорог вследствие его интенсивной эксплуатации, постоянного увеличения транспортных единиц, влияющих на интенсивность транспортных потоков, учитывая нормативные межремонтные сроки дорожной одежды, работу в этом направлении необходимо продолжать.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2.3</w:t>
      </w:r>
      <w:r w:rsidR="00EF2DB4">
        <w:rPr>
          <w:rFonts w:eastAsia="Times New Roman" w:cs="Times New Roman"/>
          <w:szCs w:val="28"/>
          <w:lang w:eastAsia="ar-SA"/>
        </w:rPr>
        <w:t>.</w:t>
      </w:r>
      <w:r w:rsidRPr="00A60C6E">
        <w:rPr>
          <w:rFonts w:eastAsia="Times New Roman" w:cs="Times New Roman"/>
          <w:szCs w:val="28"/>
          <w:lang w:eastAsia="ar-SA"/>
        </w:rPr>
        <w:tab/>
        <w:t>Количество транспортных средств всех видов, находящихся в частной собственности у населения, имеет тенденцию к увеличению.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Увеличивается количество грузового транспорта, прицепов, полуприцепов и увеличивается доля легкового транспорта и автобусов, поскольку в целях оптимизации затрат транспорт для служебных перевозок и поездок используется по более плотному графику, так как поселение </w:t>
      </w:r>
      <w:r w:rsidRPr="00A60C6E">
        <w:rPr>
          <w:rFonts w:eastAsia="Times New Roman" w:cs="Times New Roman"/>
          <w:szCs w:val="28"/>
          <w:lang w:eastAsia="ar-SA"/>
        </w:rPr>
        <w:lastRenderedPageBreak/>
        <w:t>территориально является компактным и находится в пределах шаговой доступности.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2.4.</w:t>
      </w:r>
      <w:r w:rsidRPr="00A60C6E">
        <w:rPr>
          <w:rFonts w:eastAsia="Times New Roman" w:cs="Times New Roman"/>
          <w:szCs w:val="28"/>
          <w:lang w:eastAsia="ar-SA"/>
        </w:rPr>
        <w:tab/>
        <w:t>Анализ многолетних данных и динамики основных показателей аварийности свидетельствует о том, что уровень дорожно-транспортного травматизма является низким, однако это не отменяет необходимость применения отвечающих современным требованиям мероприятий по обеспечению безопасности дорожного движения, комплексных мер по ремонту и реконструкции автомобильных дорог.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Расширение спроса на перевозки автомобильным транспортом, изменение транспортных потоков, изменение действующего законодательства и других нормативно-правовых документов, используемых в автодорожном хозяйстве, сопровождается новыми, более высокими требованиями к качеству сети автомобильных дорог и дорожной инфраструктуры, одним из ключевых звеньев которой является развитие экономики посредством совершенствования автомобильных дорог и всего дорожного хозяйства путем ремонта и реконструкции автомобильных дорог местного значения общего пользования в поселении.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Становятся актуальными ранее не используемые дороги, которые нуждаются в обслуживании, но по факту бесхозяйные.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В связи с этим необходимо проведение первоочередных мероприятий, направленных на приведение автомобильных дорог в нормативное состояние, своевременное и качественное проведение работ по содержанию и ремонту автомобильных дорог в полном объеме, принятие бесхозяйных дорог в собственность поселения для содержания их в соответствии с действующим законодательством и за счет бюджета сельского поселения Локосово</w:t>
      </w:r>
    </w:p>
    <w:p w:rsidR="00A60C6E" w:rsidRDefault="00A60C6E" w:rsidP="00335C68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Решение всех указанных проблем является приоритетным направлением создания условий для проживания населения и возможно только путем проведения комплекса организационных, производственных, социально-экономических и других мероприятий в срок реализации Программы.</w:t>
      </w:r>
    </w:p>
    <w:p w:rsidR="00335C68" w:rsidRPr="00A60C6E" w:rsidRDefault="00335C68" w:rsidP="00A60C6E">
      <w:pPr>
        <w:suppressAutoHyphens/>
        <w:ind w:firstLine="709"/>
        <w:jc w:val="both"/>
        <w:outlineLvl w:val="1"/>
        <w:rPr>
          <w:rFonts w:eastAsia="Times New Roman" w:cs="Times New Roman"/>
          <w:szCs w:val="28"/>
          <w:lang w:eastAsia="ar-SA"/>
        </w:rPr>
      </w:pPr>
    </w:p>
    <w:p w:rsidR="00A60C6E" w:rsidRPr="00A60C6E" w:rsidRDefault="00A60C6E" w:rsidP="00A60C6E">
      <w:pPr>
        <w:suppressAutoHyphens/>
        <w:jc w:val="center"/>
        <w:outlineLvl w:val="1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b/>
          <w:bCs/>
          <w:szCs w:val="28"/>
          <w:lang w:eastAsia="ar-SA"/>
        </w:rPr>
        <w:t>3.</w:t>
      </w:r>
      <w:r w:rsidRPr="00A60C6E">
        <w:rPr>
          <w:rFonts w:eastAsia="Times New Roman" w:cs="Times New Roman"/>
          <w:b/>
          <w:szCs w:val="28"/>
          <w:lang w:eastAsia="ar-SA"/>
        </w:rPr>
        <w:tab/>
        <w:t>Цель, задачи и показатели их достижения</w:t>
      </w:r>
    </w:p>
    <w:p w:rsidR="00A60C6E" w:rsidRPr="00A60C6E" w:rsidRDefault="00A60C6E" w:rsidP="00A60C6E">
      <w:pPr>
        <w:suppressAutoHyphens/>
        <w:ind w:firstLine="709"/>
        <w:jc w:val="both"/>
        <w:outlineLvl w:val="1"/>
        <w:rPr>
          <w:rFonts w:eastAsia="Times New Roman" w:cs="Times New Roman"/>
          <w:szCs w:val="28"/>
          <w:lang w:eastAsia="ar-SA"/>
        </w:rPr>
      </w:pP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3.1.</w:t>
      </w:r>
      <w:r w:rsidRPr="00A60C6E">
        <w:rPr>
          <w:rFonts w:eastAsia="Times New Roman" w:cs="Times New Roman"/>
          <w:szCs w:val="28"/>
          <w:lang w:eastAsia="ar-SA"/>
        </w:rPr>
        <w:tab/>
        <w:t>Целью Программы является создание условий для сохранности и улучшения качества автомобильных дорог общего пользования местного значения.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Показателями конечного результата данной цели являются:</w:t>
      </w:r>
    </w:p>
    <w:p w:rsidR="00A60C6E" w:rsidRPr="00A60C6E" w:rsidRDefault="00A60C6E" w:rsidP="00A60C6E">
      <w:pPr>
        <w:numPr>
          <w:ilvl w:val="0"/>
          <w:numId w:val="41"/>
        </w:numPr>
        <w:suppressAutoHyphens/>
        <w:ind w:left="709" w:hanging="11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приведение транспортно-эксплуатационных показателей автомобильных дорог общего пользования местного значения сельского поселения в соответствие с нормативными требованиями; </w:t>
      </w:r>
    </w:p>
    <w:p w:rsidR="00A60C6E" w:rsidRPr="00A60C6E" w:rsidRDefault="00A60C6E" w:rsidP="00A60C6E">
      <w:pPr>
        <w:numPr>
          <w:ilvl w:val="0"/>
          <w:numId w:val="41"/>
        </w:numPr>
        <w:suppressAutoHyphens/>
        <w:ind w:left="0"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увеличение количества автомобильных дорог, находящихся в собственности поселения, на 4 шт. </w:t>
      </w:r>
      <w:r w:rsidRPr="00A60C6E">
        <w:rPr>
          <w:rFonts w:eastAsia="Times New Roman" w:cs="Times New Roman"/>
          <w:color w:val="C00000"/>
          <w:szCs w:val="28"/>
          <w:lang w:eastAsia="ar-SA"/>
        </w:rPr>
        <w:t xml:space="preserve"> </w:t>
      </w:r>
      <w:r w:rsidRPr="00A60C6E">
        <w:rPr>
          <w:rFonts w:eastAsia="Times New Roman" w:cs="Times New Roman"/>
          <w:szCs w:val="28"/>
          <w:lang w:eastAsia="ar-SA"/>
        </w:rPr>
        <w:t xml:space="preserve">актуальная комплексная схема организации дорожного движения.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3.2.</w:t>
      </w:r>
      <w:r w:rsidRPr="00A60C6E">
        <w:rPr>
          <w:rFonts w:eastAsia="Times New Roman" w:cs="Times New Roman"/>
          <w:szCs w:val="28"/>
          <w:lang w:eastAsia="ar-SA"/>
        </w:rPr>
        <w:tab/>
        <w:t>Достижение цели планируется осуществить через реализацию трёх задач:</w:t>
      </w:r>
    </w:p>
    <w:p w:rsidR="00A60C6E" w:rsidRPr="00A60C6E" w:rsidRDefault="00A60C6E" w:rsidP="00A60C6E">
      <w:pPr>
        <w:numPr>
          <w:ilvl w:val="0"/>
          <w:numId w:val="42"/>
        </w:numPr>
        <w:suppressAutoHyphens/>
        <w:ind w:left="0"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lastRenderedPageBreak/>
        <w:t>совершенствование условий для безопасности дорожного движения на автомобильных дорогах общего пользования местного значения, тротуаров и пешеходных дорожек поселения;</w:t>
      </w:r>
    </w:p>
    <w:p w:rsidR="00A60C6E" w:rsidRPr="00A60C6E" w:rsidRDefault="00A60C6E" w:rsidP="00A60C6E">
      <w:pPr>
        <w:numPr>
          <w:ilvl w:val="0"/>
          <w:numId w:val="42"/>
        </w:numPr>
        <w:suppressAutoHyphens/>
        <w:ind w:left="0"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увеличение количества автомобильных дорог, находящихся в собственности поселения;</w:t>
      </w:r>
    </w:p>
    <w:p w:rsidR="00A60C6E" w:rsidRPr="00A60C6E" w:rsidRDefault="00A60C6E" w:rsidP="00A60C6E">
      <w:pPr>
        <w:numPr>
          <w:ilvl w:val="0"/>
          <w:numId w:val="42"/>
        </w:numPr>
        <w:suppressAutoHyphens/>
        <w:ind w:left="0"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актуализация комплексной схемы организации дорожного движения.</w:t>
      </w:r>
    </w:p>
    <w:p w:rsidR="00A60C6E" w:rsidRPr="00A60C6E" w:rsidRDefault="00A60C6E" w:rsidP="00A60C6E">
      <w:pPr>
        <w:suppressAutoHyphens/>
        <w:ind w:firstLine="709"/>
        <w:jc w:val="both"/>
        <w:outlineLvl w:val="1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3.3.</w:t>
      </w:r>
      <w:r w:rsidRPr="00A60C6E">
        <w:rPr>
          <w:rFonts w:eastAsia="Times New Roman" w:cs="Times New Roman"/>
          <w:szCs w:val="28"/>
          <w:lang w:eastAsia="ar-SA"/>
        </w:rPr>
        <w:tab/>
        <w:t>Целевые показатели Программы по годам приведены в приложении к Программе.</w:t>
      </w:r>
    </w:p>
    <w:p w:rsidR="00A60C6E" w:rsidRPr="00A60C6E" w:rsidRDefault="00A60C6E" w:rsidP="00A60C6E">
      <w:pPr>
        <w:suppressAutoHyphens/>
        <w:spacing w:line="240" w:lineRule="atLeast"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3.4.</w:t>
      </w:r>
      <w:r w:rsidRPr="00A60C6E">
        <w:rPr>
          <w:rFonts w:eastAsia="Times New Roman" w:cs="Times New Roman"/>
          <w:szCs w:val="28"/>
          <w:lang w:eastAsia="ar-SA"/>
        </w:rPr>
        <w:tab/>
        <w:t>Решение задач Программы. На решение задач:</w:t>
      </w:r>
    </w:p>
    <w:p w:rsidR="00A60C6E" w:rsidRPr="00A60C6E" w:rsidRDefault="00A60C6E" w:rsidP="00A60C6E">
      <w:pPr>
        <w:suppressAutoHyphens/>
        <w:spacing w:line="240" w:lineRule="atLeast"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3.4.1.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>по совершенствованию условий для безопасности дорожного движения на автомобильных дорогах общего пользования местного значения, пешеходных дорожек и тротуаров поселения направлены следующие мероприятия:</w:t>
      </w:r>
    </w:p>
    <w:p w:rsidR="00A60C6E" w:rsidRPr="00A60C6E" w:rsidRDefault="00A60C6E" w:rsidP="00A60C6E">
      <w:pPr>
        <w:numPr>
          <w:ilvl w:val="0"/>
          <w:numId w:val="43"/>
        </w:numPr>
        <w:suppressAutoHyphens/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заключение муниципального контракта на содержание и текущий ремонт дорог, пешеходных дорожек, тротуаров (уборка снега и наледи, нанесение разметки, установка дорожных знаков, скос травы, очистка обочин от кустарника, текущий ремонт – выравнивание плит, заделка швов), а также на установку автобусной остановки.</w:t>
      </w:r>
    </w:p>
    <w:p w:rsidR="00A60C6E" w:rsidRPr="00A60C6E" w:rsidRDefault="00A60C6E" w:rsidP="00A60C6E">
      <w:pPr>
        <w:suppressAutoHyphens/>
        <w:spacing w:line="240" w:lineRule="atLeast"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3.4.2.</w:t>
      </w:r>
      <w:r w:rsidRPr="00A60C6E">
        <w:rPr>
          <w:rFonts w:eastAsia="Times New Roman" w:cs="Times New Roman"/>
          <w:szCs w:val="28"/>
          <w:lang w:eastAsia="ar-SA"/>
        </w:rPr>
        <w:tab/>
        <w:t>по увеличению количества автомобильных дорог, находящихся в собственности поселения в поселении направлены следующие мероприятия:</w:t>
      </w:r>
    </w:p>
    <w:p w:rsidR="00A60C6E" w:rsidRPr="00A60C6E" w:rsidRDefault="00A60C6E" w:rsidP="00A60C6E">
      <w:pPr>
        <w:numPr>
          <w:ilvl w:val="0"/>
          <w:numId w:val="45"/>
        </w:numPr>
        <w:suppressAutoHyphens/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постановка дорог на учет как бесхозяйные, заключение муниципального контракта на изготовление документации (техпаспорта) дороги, оформление в собственность поселения.</w:t>
      </w:r>
    </w:p>
    <w:p w:rsidR="00A60C6E" w:rsidRPr="00A60C6E" w:rsidRDefault="00A60C6E" w:rsidP="00A60C6E">
      <w:pPr>
        <w:suppressAutoHyphens/>
        <w:spacing w:line="240" w:lineRule="atLeast"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3.4.3.</w:t>
      </w:r>
      <w:r w:rsidRPr="00A60C6E">
        <w:rPr>
          <w:rFonts w:eastAsia="Times New Roman" w:cs="Times New Roman"/>
          <w:szCs w:val="28"/>
          <w:lang w:eastAsia="ar-SA"/>
        </w:rPr>
        <w:tab/>
        <w:t xml:space="preserve">по актуализация комплексной схемы организации дорожного движения направлены следующие мероприятия: </w:t>
      </w:r>
    </w:p>
    <w:p w:rsidR="00A60C6E" w:rsidRPr="00A60C6E" w:rsidRDefault="00A60C6E" w:rsidP="00A60C6E">
      <w:pPr>
        <w:numPr>
          <w:ilvl w:val="0"/>
          <w:numId w:val="45"/>
        </w:numPr>
        <w:suppressAutoHyphens/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заключение муниципального контракта по актуализация комплексной схемы организации дорожного движения. </w:t>
      </w:r>
    </w:p>
    <w:p w:rsidR="00335C68" w:rsidRPr="00A60C6E" w:rsidRDefault="00335C68" w:rsidP="00A60C6E">
      <w:pPr>
        <w:suppressAutoHyphens/>
        <w:spacing w:line="240" w:lineRule="atLeast"/>
        <w:jc w:val="both"/>
        <w:rPr>
          <w:rFonts w:eastAsia="Times New Roman" w:cs="Times New Roman"/>
          <w:szCs w:val="28"/>
          <w:lang w:eastAsia="ar-SA"/>
        </w:rPr>
      </w:pPr>
    </w:p>
    <w:p w:rsidR="00A60C6E" w:rsidRPr="00A60C6E" w:rsidRDefault="00A60C6E" w:rsidP="00A60C6E">
      <w:pPr>
        <w:suppressAutoHyphens/>
        <w:ind w:firstLine="709"/>
        <w:jc w:val="center"/>
        <w:rPr>
          <w:rFonts w:eastAsia="Times New Roman" w:cs="Times New Roman"/>
          <w:b/>
          <w:szCs w:val="28"/>
          <w:lang w:eastAsia="ar-SA"/>
        </w:rPr>
      </w:pPr>
      <w:r w:rsidRPr="00A60C6E">
        <w:rPr>
          <w:rFonts w:eastAsia="Times New Roman" w:cs="Times New Roman"/>
          <w:b/>
          <w:szCs w:val="28"/>
          <w:lang w:eastAsia="ar-SA"/>
        </w:rPr>
        <w:t>4. Сроки и этапы реализации муниципальной программы.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b/>
          <w:szCs w:val="28"/>
          <w:lang w:eastAsia="ar-SA"/>
        </w:rPr>
      </w:pP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Сроки реализации муниципальной программы рассчитаны на 2023 - 2028 годы.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Сроки выполнения отдельных мероприятий определяются в зависимости от их масштабов и подготовленности: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 xml:space="preserve">1 этап - 2023 год;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 xml:space="preserve">2 этап - 2024 год;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>3 этап - 2025 год;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>4 этап - 2026 год;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>5 этап - 2027 год.</w:t>
      </w:r>
    </w:p>
    <w:p w:rsidR="00335C68" w:rsidRPr="00A60C6E" w:rsidRDefault="00A60C6E" w:rsidP="00335C68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>6 этап - 2028 год.</w:t>
      </w:r>
    </w:p>
    <w:p w:rsid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335C68" w:rsidRPr="00A60C6E" w:rsidRDefault="00335C68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9A534D" w:rsidRDefault="009A534D" w:rsidP="00A60C6E">
      <w:pPr>
        <w:suppressAutoHyphens/>
        <w:ind w:firstLine="709"/>
        <w:jc w:val="center"/>
        <w:rPr>
          <w:rFonts w:eastAsia="Times New Roman" w:cs="Times New Roman"/>
          <w:b/>
          <w:szCs w:val="28"/>
          <w:lang w:eastAsia="ar-SA"/>
        </w:rPr>
      </w:pPr>
    </w:p>
    <w:p w:rsidR="009A534D" w:rsidRDefault="009A534D" w:rsidP="00A60C6E">
      <w:pPr>
        <w:suppressAutoHyphens/>
        <w:ind w:firstLine="709"/>
        <w:jc w:val="center"/>
        <w:rPr>
          <w:rFonts w:eastAsia="Times New Roman" w:cs="Times New Roman"/>
          <w:b/>
          <w:szCs w:val="28"/>
          <w:lang w:eastAsia="ar-SA"/>
        </w:rPr>
      </w:pPr>
    </w:p>
    <w:p w:rsidR="00A60C6E" w:rsidRDefault="00A60C6E" w:rsidP="00A60C6E">
      <w:pPr>
        <w:suppressAutoHyphens/>
        <w:ind w:firstLine="709"/>
        <w:jc w:val="center"/>
        <w:rPr>
          <w:rFonts w:eastAsia="Times New Roman" w:cs="Times New Roman"/>
          <w:b/>
          <w:szCs w:val="28"/>
          <w:lang w:eastAsia="ar-SA"/>
        </w:rPr>
      </w:pPr>
      <w:r w:rsidRPr="00A60C6E">
        <w:rPr>
          <w:rFonts w:eastAsia="Times New Roman" w:cs="Times New Roman"/>
          <w:b/>
          <w:szCs w:val="28"/>
          <w:lang w:eastAsia="ar-SA"/>
        </w:rPr>
        <w:lastRenderedPageBreak/>
        <w:t>5. Перечень программных мероприятий.</w:t>
      </w:r>
    </w:p>
    <w:p w:rsidR="009A534D" w:rsidRPr="00A60C6E" w:rsidRDefault="009A534D" w:rsidP="00A60C6E">
      <w:pPr>
        <w:suppressAutoHyphens/>
        <w:ind w:firstLine="709"/>
        <w:jc w:val="center"/>
        <w:rPr>
          <w:rFonts w:eastAsia="Times New Roman" w:cs="Times New Roman"/>
          <w:b/>
          <w:szCs w:val="28"/>
          <w:lang w:eastAsia="ar-SA"/>
        </w:rPr>
      </w:pP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Программа предполагает реализацию мероприятий в области дорожной деятельности.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Перечень Программных мероприятия согласно приложению 1 к настоящей Программе: 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>осуществляются в пределах полномочий органов местного самоуправления поселения сельского поселения Локосово;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 xml:space="preserve">финансируются за счет средств местного, районного бюджетов, а также и иных бюджетов (по необходимости).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 xml:space="preserve">отражают конкретную деятельность на выполнение задач программы.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Информация о количестве запланированных мероприятий и целевых показателях приведена в Приложении 2 к настоящей Программе.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Программа включает мероприятия, направленные: 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>на совершенствование условий для безопасности дорожного движения на автомобильных дорогах общего пользования местного значения, пешеходных дорожек и тротуаров поселения направлены следующие мероприятия: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>на увеличение количества автомобильных дорог, находящихся в собственности поселения в поселении направлены следующие мероприятия: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 xml:space="preserve">на актуализацию комплексной схемы организации дорожного движения Данные мероприятия способствуют улучшению качества автомобильных дорог общего пользования местного значения. </w:t>
      </w:r>
    </w:p>
    <w:p w:rsidR="00335C68" w:rsidRPr="00A60C6E" w:rsidRDefault="00335C68" w:rsidP="00335C68">
      <w:pPr>
        <w:suppressAutoHyphens/>
        <w:jc w:val="both"/>
        <w:rPr>
          <w:rFonts w:eastAsia="Times New Roman" w:cs="Times New Roman"/>
          <w:szCs w:val="28"/>
          <w:lang w:eastAsia="ar-SA"/>
        </w:rPr>
      </w:pPr>
    </w:p>
    <w:p w:rsidR="00A60C6E" w:rsidRPr="00A60C6E" w:rsidRDefault="00A60C6E" w:rsidP="00A60C6E">
      <w:pPr>
        <w:suppressAutoHyphens/>
        <w:ind w:firstLine="709"/>
        <w:jc w:val="center"/>
        <w:rPr>
          <w:rFonts w:eastAsia="Times New Roman" w:cs="Times New Roman"/>
          <w:b/>
          <w:szCs w:val="28"/>
          <w:lang w:eastAsia="ar-SA"/>
        </w:rPr>
      </w:pPr>
      <w:r w:rsidRPr="00A60C6E">
        <w:rPr>
          <w:rFonts w:eastAsia="Times New Roman" w:cs="Times New Roman"/>
          <w:b/>
          <w:szCs w:val="28"/>
          <w:lang w:eastAsia="ar-SA"/>
        </w:rPr>
        <w:t>6. Механизм реализации программы.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b/>
          <w:szCs w:val="28"/>
          <w:lang w:eastAsia="ar-SA"/>
        </w:rPr>
      </w:pP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Механизм реализации муниципальной программы включает разработку и принятие нормативных правовых актов муниципального образования, необходимых для ее выполнения, ежегодное уточнение перечня программных мероприятий на очередной финансовый год и плановый период и затрат по программным мероприятиям в соответствии с мониторингом фактически достигнутых целевых показателей реализации муниципальной программы, с учетом результатов проводимых в администрации сельское поселение Локосово социологических исследований, а также информирование общественности о ходе и результатах реализации муниципальной программы.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Главный специалист хозяйственно-эксплуатационной службы администрации сельского поселения Локосово в течение всего срока реализации программы: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 xml:space="preserve">изучает локальные нормативные правовые акты, принятые по вопросам дорожной деятельности;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 xml:space="preserve">оценивает соответствие локальных нормативных правовых актов требованиям законодательства;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 xml:space="preserve">обобщает информацию о наличии/отсутствии локальных нормативных правовых актов и их соответствии требованиям законодательства;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lastRenderedPageBreak/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 xml:space="preserve">готовит проекты локальных нормативных правовых актов по вопросам дорожной деятельности и (или) об их отмене, о внесении изменений в ранее принятые локальные нормативные правовые акты.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Ежегодно в течение реализации муниципальной программы собирает и обобщает мнения главы сельского поселения, заместителя главы поселения, главного бухгалтера о приоритетных направлениях (программах) дорожной деятельности, готовит аналитическую информацию.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Информирует главу сельского поселения, заместителя главы поселения, главного бухгалтера, о приоритетных направлениях (программах) дорожной деятельности.</w:t>
      </w:r>
    </w:p>
    <w:p w:rsidR="00335C68" w:rsidRPr="00A60C6E" w:rsidRDefault="00335C68" w:rsidP="00335C68">
      <w:pPr>
        <w:suppressAutoHyphens/>
        <w:jc w:val="both"/>
        <w:rPr>
          <w:rFonts w:eastAsia="Times New Roman" w:cs="Times New Roman"/>
          <w:szCs w:val="28"/>
          <w:lang w:eastAsia="ar-SA"/>
        </w:rPr>
      </w:pPr>
    </w:p>
    <w:p w:rsidR="00A60C6E" w:rsidRPr="00A60C6E" w:rsidRDefault="00A60C6E" w:rsidP="00A60C6E">
      <w:pPr>
        <w:suppressAutoHyphens/>
        <w:ind w:firstLine="709"/>
        <w:jc w:val="center"/>
        <w:rPr>
          <w:rFonts w:eastAsia="Times New Roman" w:cs="Times New Roman"/>
          <w:b/>
          <w:szCs w:val="28"/>
          <w:lang w:eastAsia="ar-SA"/>
        </w:rPr>
      </w:pPr>
      <w:r w:rsidRPr="00A60C6E">
        <w:rPr>
          <w:rFonts w:eastAsia="Times New Roman" w:cs="Times New Roman"/>
          <w:b/>
          <w:szCs w:val="28"/>
          <w:lang w:eastAsia="ar-SA"/>
        </w:rPr>
        <w:t>7. Оценка ожидаемой эффективности муниципальной программы.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b/>
          <w:szCs w:val="28"/>
          <w:lang w:eastAsia="ar-SA"/>
        </w:rPr>
      </w:pP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Реализация мероприятий муниципальной программы предполагает достижение следующих результатов: 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1.</w:t>
      </w:r>
      <w:r w:rsidRPr="00A60C6E">
        <w:rPr>
          <w:rFonts w:eastAsia="Times New Roman" w:cs="Times New Roman"/>
          <w:szCs w:val="28"/>
          <w:lang w:eastAsia="ar-SA"/>
        </w:rPr>
        <w:tab/>
        <w:t>Приведение транспортно-эксплуатационных показателей автомобильных дорог общего пользования местного значения сельского поселения в соответствие с нормативными требованиями.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2.</w:t>
      </w:r>
      <w:r w:rsidRPr="00A60C6E">
        <w:rPr>
          <w:rFonts w:eastAsia="Times New Roman" w:cs="Times New Roman"/>
          <w:szCs w:val="28"/>
          <w:lang w:eastAsia="ar-SA"/>
        </w:rPr>
        <w:tab/>
        <w:t>Увеличение количества автомобильных дорог, находящихся в собственности поселения, шт.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3.</w:t>
      </w:r>
      <w:r w:rsidRPr="00A60C6E">
        <w:rPr>
          <w:rFonts w:eastAsia="Times New Roman" w:cs="Times New Roman"/>
          <w:szCs w:val="28"/>
          <w:lang w:eastAsia="ar-SA"/>
        </w:rPr>
        <w:tab/>
        <w:t xml:space="preserve">Актуализация комплексной схемы организации дорожного движения.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Исполнители муниципальной программы в целях обеспечения процесса мониторинга и анализа выполнения Программы, направляют в финансово-экономическую службу администрации поселения отчеты о ходе её реализации и использовании финансовых средств согласно приложению 3, 4 к настоящей Программе.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Pr="00A60C6E">
        <w:rPr>
          <w:rFonts w:eastAsia="Times New Roman" w:cs="Times New Roman"/>
          <w:szCs w:val="28"/>
          <w:lang w:eastAsia="ar-SA"/>
        </w:rPr>
        <w:tab/>
        <w:t xml:space="preserve">ежеквартальный - до 15 числа месяца, следующего за отчетным кварталом;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-</w:t>
      </w:r>
      <w:r w:rsidRPr="00A60C6E">
        <w:rPr>
          <w:rFonts w:eastAsia="Times New Roman" w:cs="Times New Roman"/>
          <w:szCs w:val="28"/>
          <w:lang w:eastAsia="ar-SA"/>
        </w:rPr>
        <w:tab/>
        <w:t xml:space="preserve">ежегодный - до 1 февраля года, следующего за отчетным.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Отчет о ходе реализации программ и использовании финансовых средств за отчетный год должен содержать: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Pr="00A60C6E">
        <w:rPr>
          <w:rFonts w:eastAsia="Times New Roman" w:cs="Times New Roman"/>
          <w:szCs w:val="28"/>
          <w:lang w:eastAsia="ar-SA"/>
        </w:rPr>
        <w:tab/>
        <w:t xml:space="preserve">информацию о ходе и полноте выполнения всех запланированных программных мероприятий;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 xml:space="preserve">данные о целевом использовании бюджетных средств и объемах привлеченных средств иных бюджетов и внебюджетных источников;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- </w:t>
      </w:r>
      <w:r w:rsidR="00335C68">
        <w:rPr>
          <w:rFonts w:eastAsia="Times New Roman" w:cs="Times New Roman"/>
          <w:szCs w:val="28"/>
          <w:lang w:eastAsia="ar-SA"/>
        </w:rPr>
        <w:tab/>
      </w:r>
      <w:r w:rsidRPr="00A60C6E">
        <w:rPr>
          <w:rFonts w:eastAsia="Times New Roman" w:cs="Times New Roman"/>
          <w:szCs w:val="28"/>
          <w:lang w:eastAsia="ar-SA"/>
        </w:rPr>
        <w:t xml:space="preserve">сведения о результатах реализации Программы за отчетный период. 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A60C6E" w:rsidRPr="00A60C6E" w:rsidRDefault="00A60C6E" w:rsidP="00A60C6E">
      <w:pPr>
        <w:suppressAutoHyphens/>
        <w:ind w:firstLine="709"/>
        <w:jc w:val="center"/>
        <w:rPr>
          <w:rFonts w:eastAsia="Times New Roman" w:cs="Times New Roman"/>
          <w:b/>
          <w:szCs w:val="28"/>
          <w:lang w:eastAsia="ar-SA"/>
        </w:rPr>
      </w:pPr>
      <w:r w:rsidRPr="00A60C6E">
        <w:rPr>
          <w:rFonts w:eastAsia="Times New Roman" w:cs="Times New Roman"/>
          <w:b/>
          <w:szCs w:val="28"/>
          <w:lang w:eastAsia="ar-SA"/>
        </w:rPr>
        <w:t>8. Внесение Программы в реестр муниципальных программ.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b/>
          <w:szCs w:val="28"/>
          <w:lang w:eastAsia="ar-SA"/>
        </w:rPr>
      </w:pP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 xml:space="preserve">В целях учета муниципальных программ финансово-экономической службой администрации сельского поселения формируется реестр муниципальных программ поселения.  В реестре муниципальных программ отражаются сведения об основных характеристиках и ходе выполнения </w:t>
      </w:r>
      <w:r w:rsidRPr="00A60C6E">
        <w:rPr>
          <w:rFonts w:eastAsia="Times New Roman" w:cs="Times New Roman"/>
          <w:szCs w:val="28"/>
          <w:lang w:eastAsia="ar-SA"/>
        </w:rPr>
        <w:lastRenderedPageBreak/>
        <w:t xml:space="preserve">утвержденных муниципальных программ, о программах, финансирование которых прекращено или приостановлено. </w:t>
      </w:r>
    </w:p>
    <w:p w:rsidR="00A60C6E" w:rsidRPr="00A60C6E" w:rsidRDefault="00A60C6E" w:rsidP="00A60C6E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60C6E">
        <w:rPr>
          <w:rFonts w:eastAsia="Times New Roman" w:cs="Times New Roman"/>
          <w:szCs w:val="28"/>
          <w:lang w:eastAsia="ar-SA"/>
        </w:rPr>
        <w:t>В течение пяти рабочих дней после утверждения Программы или внесения изменений в Программу, сведения направляются держателю реестра для включения в реестр.</w:t>
      </w:r>
    </w:p>
    <w:p w:rsidR="00A60C6E" w:rsidRPr="00A60C6E" w:rsidRDefault="00A60C6E" w:rsidP="00335C68">
      <w:pPr>
        <w:suppressAutoHyphens/>
        <w:jc w:val="both"/>
        <w:rPr>
          <w:rFonts w:eastAsia="Times New Roman" w:cs="Times New Roman"/>
          <w:szCs w:val="28"/>
          <w:lang w:eastAsia="ar-SA"/>
        </w:rPr>
        <w:sectPr w:rsidR="00A60C6E" w:rsidRPr="00A60C6E" w:rsidSect="00335C68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60C6E" w:rsidRPr="00A60C6E" w:rsidRDefault="00A60C6E" w:rsidP="00A60C6E">
      <w:pPr>
        <w:suppressAutoHyphens/>
        <w:jc w:val="right"/>
        <w:rPr>
          <w:rFonts w:eastAsia="Times New Roman" w:cs="Times New Roman"/>
          <w:sz w:val="24"/>
          <w:szCs w:val="24"/>
          <w:lang w:eastAsia="ar-SA"/>
        </w:rPr>
      </w:pPr>
      <w:r w:rsidRPr="00A60C6E">
        <w:rPr>
          <w:rFonts w:eastAsia="Times New Roman" w:cs="Times New Roman"/>
          <w:sz w:val="24"/>
          <w:szCs w:val="24"/>
          <w:lang w:eastAsia="ar-SA"/>
        </w:rPr>
        <w:lastRenderedPageBreak/>
        <w:t>Приложение 1 к Программе</w:t>
      </w:r>
    </w:p>
    <w:p w:rsidR="00A60C6E" w:rsidRPr="00A60C6E" w:rsidRDefault="00A60C6E" w:rsidP="00A60C6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</w:p>
    <w:tbl>
      <w:tblPr>
        <w:tblW w:w="1573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3"/>
        <w:gridCol w:w="643"/>
        <w:gridCol w:w="1201"/>
        <w:gridCol w:w="2023"/>
        <w:gridCol w:w="709"/>
        <w:gridCol w:w="1237"/>
        <w:gridCol w:w="1190"/>
        <w:gridCol w:w="1191"/>
        <w:gridCol w:w="1190"/>
        <w:gridCol w:w="1107"/>
        <w:gridCol w:w="1134"/>
        <w:gridCol w:w="1134"/>
        <w:gridCol w:w="1134"/>
        <w:gridCol w:w="1559"/>
      </w:tblGrid>
      <w:tr w:rsidR="00A60C6E" w:rsidRPr="00A60C6E" w:rsidTr="00A60C6E">
        <w:trPr>
          <w:trHeight w:val="304"/>
        </w:trPr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80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Целевые показатели Программы</w:t>
            </w:r>
          </w:p>
        </w:tc>
      </w:tr>
      <w:tr w:rsidR="00A60C6E" w:rsidRPr="00A60C6E" w:rsidTr="00A60C6E">
        <w:trPr>
          <w:trHeight w:val="72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lang w:eastAsia="ar-SA"/>
              </w:rPr>
              <w:t>№ п/п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lang w:eastAsia="ar-SA"/>
              </w:rPr>
              <w:t xml:space="preserve">Параметры Муниципальной программы 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lang w:eastAsia="ar-SA"/>
              </w:rPr>
              <w:t>Наименование конечных и непосредственных показателей реализации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ind w:left="113" w:right="113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lang w:eastAsia="ar-SA"/>
              </w:rPr>
              <w:t>Единица измерения показателя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ind w:left="113" w:right="113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lang w:eastAsia="ar-SA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lang w:eastAsia="ar-SA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lang w:eastAsia="ar-SA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lang w:eastAsia="ar-SA"/>
              </w:rPr>
              <w:t>Координатор/ участник</w:t>
            </w:r>
          </w:p>
        </w:tc>
      </w:tr>
      <w:tr w:rsidR="00A60C6E" w:rsidRPr="00A60C6E" w:rsidTr="00A60C6E">
        <w:trPr>
          <w:trHeight w:val="2094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  <w:t>2023</w:t>
            </w:r>
          </w:p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  <w:t>год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  <w:t>2024</w:t>
            </w:r>
          </w:p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  <w:t>год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  <w:t>2025</w:t>
            </w:r>
          </w:p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  <w:t>год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  <w:t>2026</w:t>
            </w:r>
          </w:p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  <w:t>2027</w:t>
            </w:r>
          </w:p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szCs w:val="24"/>
                <w:lang w:eastAsia="ar-SA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2028</w:t>
            </w:r>
          </w:p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rPr>
          <w:trHeight w:val="355"/>
        </w:trPr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Муниципальная программа (МП):</w:t>
            </w:r>
          </w:p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«</w:t>
            </w: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Развитие, совершенствование сети автомобильных дорог общего пользования местного значения в сельском поселении Локосово</w:t>
            </w:r>
            <w:r w:rsidRPr="00A60C6E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</w:tr>
      <w:tr w:rsidR="00A60C6E" w:rsidRPr="00A60C6E" w:rsidTr="00A60C6E">
        <w:trPr>
          <w:trHeight w:val="9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Содержание автомобильных дорог, пешеходных дорожек, тротуаров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Содержание автомобильных дорог, пешеходных дорожек, тротуаров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кв. м.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136949,8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136949,8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ind w:left="-146" w:right="-72" w:firstLine="14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136949,8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ind w:left="-152" w:right="-66" w:firstLine="14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136949,8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ind w:left="-143" w:right="-90" w:firstLine="14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136949,8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tabs>
                <w:tab w:val="left" w:pos="8"/>
              </w:tabs>
              <w:suppressAutoHyphens/>
              <w:spacing w:line="240" w:lineRule="atLeast"/>
              <w:ind w:left="-134" w:right="-6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136949,8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136949,8</w:t>
            </w:r>
          </w:p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136949,8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Служба</w:t>
            </w:r>
          </w:p>
        </w:tc>
      </w:tr>
      <w:tr w:rsidR="00A60C6E" w:rsidRPr="00A60C6E" w:rsidTr="00A60C6E">
        <w:trPr>
          <w:trHeight w:val="166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Увеличение количества автомобильных дорог, находящихся в собственности поселения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Увеличение количества автомобильных дорог, находящихся в собственности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rPr>
          <w:trHeight w:val="113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Актуализация комплексной схемы организации дорожного движения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Количество комплексных схем организации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6E" w:rsidRPr="00A60C6E" w:rsidRDefault="00A60C6E" w:rsidP="00A60C6E">
            <w:pPr>
              <w:suppressAutoHyphens/>
              <w:spacing w:line="240" w:lineRule="atLeas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60C6E" w:rsidRPr="00A60C6E" w:rsidRDefault="00A60C6E" w:rsidP="00A60C6E">
      <w:pPr>
        <w:suppressAutoHyphens/>
        <w:jc w:val="right"/>
        <w:rPr>
          <w:rFonts w:eastAsia="Times New Roman" w:cs="Times New Roman"/>
          <w:sz w:val="24"/>
          <w:szCs w:val="24"/>
          <w:lang w:eastAsia="ar-SA"/>
        </w:rPr>
      </w:pPr>
      <w:r w:rsidRPr="00A60C6E">
        <w:rPr>
          <w:rFonts w:eastAsia="Times New Roman" w:cs="Times New Roman"/>
          <w:sz w:val="24"/>
          <w:szCs w:val="24"/>
          <w:lang w:eastAsia="ar-SA"/>
        </w:rPr>
        <w:br w:type="page"/>
      </w:r>
      <w:r w:rsidRPr="00A60C6E">
        <w:rPr>
          <w:rFonts w:eastAsia="Times New Roman" w:cs="Times New Roman"/>
          <w:sz w:val="24"/>
          <w:szCs w:val="24"/>
          <w:lang w:eastAsia="ar-SA"/>
        </w:rPr>
        <w:lastRenderedPageBreak/>
        <w:t>Приложение 2 к Программе</w:t>
      </w:r>
    </w:p>
    <w:p w:rsidR="00A60C6E" w:rsidRPr="00A60C6E" w:rsidRDefault="00A60C6E" w:rsidP="00A60C6E">
      <w:pPr>
        <w:tabs>
          <w:tab w:val="center" w:pos="7284"/>
          <w:tab w:val="left" w:pos="11160"/>
        </w:tabs>
        <w:suppressAutoHyphens/>
        <w:jc w:val="center"/>
        <w:rPr>
          <w:rFonts w:eastAsia="Times New Roman" w:cs="Times New Roman"/>
          <w:sz w:val="24"/>
          <w:szCs w:val="24"/>
          <w:lang w:eastAsia="ar-SA"/>
        </w:rPr>
      </w:pPr>
      <w:r w:rsidRPr="00A60C6E">
        <w:rPr>
          <w:rFonts w:eastAsia="Times New Roman" w:cs="Times New Roman"/>
          <w:sz w:val="24"/>
          <w:szCs w:val="24"/>
          <w:lang w:eastAsia="ar-SA"/>
        </w:rPr>
        <w:t xml:space="preserve">Информация </w:t>
      </w:r>
    </w:p>
    <w:p w:rsidR="00A60C6E" w:rsidRPr="00A60C6E" w:rsidRDefault="00A60C6E" w:rsidP="00A60C6E">
      <w:pPr>
        <w:tabs>
          <w:tab w:val="center" w:pos="7284"/>
          <w:tab w:val="left" w:pos="11160"/>
        </w:tabs>
        <w:suppressAutoHyphens/>
        <w:jc w:val="center"/>
        <w:rPr>
          <w:rFonts w:eastAsia="Times New Roman" w:cs="Times New Roman"/>
          <w:sz w:val="24"/>
          <w:szCs w:val="24"/>
          <w:lang w:eastAsia="ar-SA"/>
        </w:rPr>
      </w:pPr>
      <w:r w:rsidRPr="00A60C6E">
        <w:rPr>
          <w:rFonts w:eastAsia="Times New Roman" w:cs="Times New Roman"/>
          <w:sz w:val="24"/>
          <w:szCs w:val="24"/>
          <w:lang w:eastAsia="ar-SA"/>
        </w:rPr>
        <w:t xml:space="preserve">по финансовому обеспечению Муниципальной программы </w:t>
      </w:r>
    </w:p>
    <w:p w:rsidR="00A60C6E" w:rsidRPr="00A60C6E" w:rsidRDefault="00A60C6E" w:rsidP="00A60C6E">
      <w:pPr>
        <w:tabs>
          <w:tab w:val="center" w:pos="7284"/>
          <w:tab w:val="left" w:pos="11160"/>
        </w:tabs>
        <w:suppressAutoHyphens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4"/>
        <w:gridCol w:w="2693"/>
        <w:gridCol w:w="113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A60C6E" w:rsidRPr="00A60C6E" w:rsidTr="00A60C6E">
        <w:trPr>
          <w:trHeight w:val="4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A60C6E">
              <w:rPr>
                <w:rFonts w:eastAsia="Times New Roman" w:cs="Times New Roman"/>
                <w:sz w:val="22"/>
                <w:lang w:eastAsia="ar-SA"/>
              </w:rPr>
              <w:t>Наименова</w:t>
            </w:r>
            <w:proofErr w:type="spellEnd"/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A60C6E">
              <w:rPr>
                <w:rFonts w:eastAsia="Times New Roman" w:cs="Times New Roman"/>
                <w:sz w:val="22"/>
                <w:lang w:eastAsia="ar-SA"/>
              </w:rPr>
              <w:t>ние</w:t>
            </w:r>
            <w:proofErr w:type="spellEnd"/>
            <w:r w:rsidRPr="00A60C6E">
              <w:rPr>
                <w:rFonts w:eastAsia="Times New Roman" w:cs="Times New Roman"/>
                <w:sz w:val="22"/>
                <w:lang w:eastAsia="ar-SA"/>
              </w:rPr>
              <w:t xml:space="preserve"> мероприятия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Источники</w:t>
            </w: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Объём</w:t>
            </w: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финансирования</w:t>
            </w: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(всего,</w:t>
            </w: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тыс. руб.)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ind w:left="-44" w:right="-19"/>
              <w:jc w:val="center"/>
              <w:rPr>
                <w:rFonts w:eastAsia="Times New Roman" w:cs="Times New Roman"/>
                <w:sz w:val="20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В том числе по годам: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ind w:left="-44" w:right="-19"/>
              <w:jc w:val="center"/>
              <w:rPr>
                <w:rFonts w:eastAsia="Times New Roman" w:cs="Times New Roman"/>
                <w:sz w:val="20"/>
                <w:lang w:eastAsia="ar-SA"/>
              </w:rPr>
            </w:pPr>
            <w:r w:rsidRPr="00A60C6E">
              <w:rPr>
                <w:rFonts w:eastAsia="Times New Roman" w:cs="Times New Roman"/>
                <w:sz w:val="20"/>
                <w:lang w:eastAsia="ar-SA"/>
              </w:rPr>
              <w:t>Координатор/ участник</w:t>
            </w:r>
          </w:p>
        </w:tc>
      </w:tr>
      <w:tr w:rsidR="00A60C6E" w:rsidRPr="00A60C6E" w:rsidTr="00A60C6E">
        <w:trPr>
          <w:trHeight w:val="17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lang w:eastAsia="ar-SA"/>
              </w:rPr>
              <w:t>2023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lang w:eastAsia="ar-SA"/>
              </w:rPr>
              <w:t>2024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lang w:eastAsia="ar-SA"/>
              </w:rPr>
              <w:t>2025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lang w:eastAsia="ar-SA"/>
              </w:rPr>
              <w:t>2026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lang w:eastAsia="ar-SA"/>
              </w:rPr>
              <w:t>2027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color w:val="000000"/>
                <w:sz w:val="22"/>
                <w:lang w:eastAsia="ar-SA"/>
              </w:rPr>
              <w:t>2028 г.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rPr>
          <w:trHeight w:val="41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факт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rPr>
          <w:trHeight w:val="5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Муниципальная программа (МП):</w:t>
            </w:r>
            <w:r w:rsidRPr="00A60C6E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A60C6E" w:rsidRPr="00A60C6E" w:rsidRDefault="00A60C6E" w:rsidP="00A60C6E">
            <w:pPr>
              <w:suppressAutoHyphens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«</w:t>
            </w: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Развитие, совершенствование сети автомобильных дорог общего пользования местного значения в сельском поселении Локосово</w:t>
            </w:r>
            <w:r w:rsidRPr="00A60C6E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Цель: Создание условий для сохранности и улучшения качества автомобильных дорог общего пользования местного значения </w:t>
            </w: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в сельском поселении Локосово</w:t>
            </w:r>
          </w:p>
        </w:tc>
      </w:tr>
      <w:tr w:rsidR="00A60C6E" w:rsidRPr="00A60C6E" w:rsidTr="00A60C6E">
        <w:trPr>
          <w:trHeight w:val="27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Содержание и ремонт автомобильных дорог </w:t>
            </w:r>
          </w:p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ind w:left="-14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23792,5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3380,4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3380,4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3261,8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3261,8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3969,1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3969,1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4280,5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4280,5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4429,3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4429,3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b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lang w:eastAsia="ar-SA"/>
              </w:rPr>
              <w:t>4471,4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lang w:eastAsia="ar-SA"/>
              </w:rPr>
              <w:t>4471,4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Служба</w:t>
            </w:r>
          </w:p>
        </w:tc>
      </w:tr>
      <w:tr w:rsidR="00A60C6E" w:rsidRPr="00A60C6E" w:rsidTr="00A60C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381,5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381,5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381,5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собственные доходы и источники финансирования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szCs w:val="24"/>
                <w:lang w:eastAsia="ar-SA"/>
              </w:rPr>
              <w:t>23 411,0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szCs w:val="24"/>
                <w:lang w:eastAsia="ar-SA"/>
              </w:rPr>
              <w:t>2998,9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szCs w:val="24"/>
                <w:lang w:eastAsia="ar-SA"/>
              </w:rPr>
              <w:t>2998,9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szCs w:val="24"/>
                <w:lang w:eastAsia="ar-SA"/>
              </w:rPr>
              <w:t>3261,8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szCs w:val="24"/>
                <w:lang w:eastAsia="ar-SA"/>
              </w:rPr>
              <w:t>3261,8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szCs w:val="24"/>
                <w:lang w:eastAsia="ar-SA"/>
              </w:rPr>
              <w:t>3969,1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szCs w:val="24"/>
                <w:lang w:eastAsia="ar-SA"/>
              </w:rPr>
              <w:t>3969,1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szCs w:val="24"/>
                <w:lang w:eastAsia="ar-SA"/>
              </w:rPr>
              <w:t>4280,5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szCs w:val="24"/>
                <w:lang w:eastAsia="ar-SA"/>
              </w:rPr>
              <w:t>4280,5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szCs w:val="24"/>
                <w:lang w:eastAsia="ar-SA"/>
              </w:rPr>
              <w:t>4429,3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szCs w:val="24"/>
                <w:lang w:eastAsia="ar-SA"/>
              </w:rPr>
              <w:t>4429,3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4471,4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sz w:val="22"/>
                <w:lang w:eastAsia="ar-SA"/>
              </w:rPr>
              <w:t>4471,4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rPr>
          <w:trHeight w:val="77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за счёт других</w:t>
            </w:r>
          </w:p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rPr>
          <w:trHeight w:val="3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 xml:space="preserve">Увеличение количества автомобильных дорог, </w:t>
            </w:r>
          </w:p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находящихся в собственности поселения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Служба</w:t>
            </w:r>
          </w:p>
        </w:tc>
      </w:tr>
      <w:tr w:rsidR="00A60C6E" w:rsidRPr="00A60C6E" w:rsidTr="00A60C6E">
        <w:trPr>
          <w:trHeight w:val="55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rPr>
          <w:trHeight w:val="5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rPr>
          <w:trHeight w:val="5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собственные доходы и источники финансирования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rPr>
          <w:trHeight w:val="55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за счёт других</w:t>
            </w:r>
          </w:p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rPr>
          <w:trHeight w:val="5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Актуализация комплексной схемы организации </w:t>
            </w:r>
          </w:p>
          <w:p w:rsidR="00A60C6E" w:rsidRPr="00A60C6E" w:rsidRDefault="00A60C6E" w:rsidP="00A60C6E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дорожного движения, ремонт светофорного объекта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Служба</w:t>
            </w:r>
          </w:p>
        </w:tc>
      </w:tr>
      <w:tr w:rsidR="00A60C6E" w:rsidRPr="00A60C6E" w:rsidTr="00A60C6E">
        <w:trPr>
          <w:trHeight w:val="55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rPr>
          <w:trHeight w:val="55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rPr>
          <w:trHeight w:val="55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- за счёт средств, предоставленных бюджету поселения из </w:t>
            </w: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rPr>
          <w:trHeight w:val="2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- собственные доходы и источники финансирования дефицита бюджета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60C6E" w:rsidRPr="00A60C6E" w:rsidTr="00A60C6E">
        <w:trPr>
          <w:trHeight w:val="43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23 792,5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3380,4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3380,4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3261,8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3261,8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3969,1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3969,1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4280,5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4280,5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4429,3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4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szCs w:val="24"/>
                <w:lang w:eastAsia="ar-SA"/>
              </w:rPr>
              <w:t>4429,3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lang w:eastAsia="ar-SA"/>
              </w:rPr>
              <w:t>4471,4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  <w:r w:rsidRPr="00A60C6E">
              <w:rPr>
                <w:rFonts w:eastAsia="Times New Roman" w:cs="Times New Roman"/>
                <w:b/>
                <w:sz w:val="22"/>
                <w:lang w:eastAsia="ar-SA"/>
              </w:rPr>
              <w:t>4471,4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6E" w:rsidRPr="00A60C6E" w:rsidRDefault="00A60C6E" w:rsidP="00A60C6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3A32" w:rsidRDefault="00BE3A32" w:rsidP="00335C68">
      <w:pPr>
        <w:pStyle w:val="af5"/>
        <w:ind w:right="4817"/>
        <w:jc w:val="both"/>
        <w:rPr>
          <w:szCs w:val="28"/>
        </w:rPr>
      </w:pPr>
    </w:p>
    <w:sectPr w:rsidR="00BE3A32" w:rsidSect="00335C68">
      <w:pgSz w:w="16838" w:h="11906" w:orient="landscape"/>
      <w:pgMar w:top="851" w:right="1134" w:bottom="1418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2FA" w:rsidRDefault="005C42FA">
      <w:r>
        <w:separator/>
      </w:r>
    </w:p>
  </w:endnote>
  <w:endnote w:type="continuationSeparator" w:id="0">
    <w:p w:rsidR="005C42FA" w:rsidRDefault="005C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2FA" w:rsidRDefault="005C42FA">
      <w:r>
        <w:separator/>
      </w:r>
    </w:p>
  </w:footnote>
  <w:footnote w:type="continuationSeparator" w:id="0">
    <w:p w:rsidR="005C42FA" w:rsidRDefault="005C4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B7A07"/>
    <w:multiLevelType w:val="hybridMultilevel"/>
    <w:tmpl w:val="470AD0C4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A7348D"/>
    <w:multiLevelType w:val="multilevel"/>
    <w:tmpl w:val="3698CB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A34F5E"/>
    <w:multiLevelType w:val="hybridMultilevel"/>
    <w:tmpl w:val="0BB44186"/>
    <w:lvl w:ilvl="0" w:tplc="1694B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E4A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FAFB2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1CE3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8E3FF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FE64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A2C8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9464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467DC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4344105"/>
    <w:multiLevelType w:val="hybridMultilevel"/>
    <w:tmpl w:val="D6BCAB0E"/>
    <w:lvl w:ilvl="0" w:tplc="20384A90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 w15:restartNumberingAfterBreak="0">
    <w:nsid w:val="1948027C"/>
    <w:multiLevelType w:val="hybridMultilevel"/>
    <w:tmpl w:val="E4E2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260"/>
    <w:multiLevelType w:val="hybridMultilevel"/>
    <w:tmpl w:val="F18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517E3"/>
    <w:multiLevelType w:val="hybridMultilevel"/>
    <w:tmpl w:val="1DE8BB6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C5B1562"/>
    <w:multiLevelType w:val="hybridMultilevel"/>
    <w:tmpl w:val="A468D16C"/>
    <w:lvl w:ilvl="0" w:tplc="741E0B0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C36541"/>
    <w:multiLevelType w:val="hybridMultilevel"/>
    <w:tmpl w:val="6E96F8C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3A4782B"/>
    <w:multiLevelType w:val="hybridMultilevel"/>
    <w:tmpl w:val="1E12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12B49"/>
    <w:multiLevelType w:val="hybridMultilevel"/>
    <w:tmpl w:val="AF1C5F42"/>
    <w:lvl w:ilvl="0" w:tplc="0A500FF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D75D9E"/>
    <w:multiLevelType w:val="hybridMultilevel"/>
    <w:tmpl w:val="1ADA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B0227"/>
    <w:multiLevelType w:val="hybridMultilevel"/>
    <w:tmpl w:val="5D26FCB2"/>
    <w:lvl w:ilvl="0" w:tplc="0A500FF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841F72"/>
    <w:multiLevelType w:val="multilevel"/>
    <w:tmpl w:val="1B700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CE7C8D"/>
    <w:multiLevelType w:val="hybridMultilevel"/>
    <w:tmpl w:val="EA7AD8C2"/>
    <w:lvl w:ilvl="0" w:tplc="0A500FF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4147FF"/>
    <w:multiLevelType w:val="hybridMultilevel"/>
    <w:tmpl w:val="9020AC0E"/>
    <w:lvl w:ilvl="0" w:tplc="E54E77B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3C584EA2"/>
    <w:multiLevelType w:val="hybridMultilevel"/>
    <w:tmpl w:val="61C07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D5037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5" w15:restartNumberingAfterBreak="0">
    <w:nsid w:val="405C49FE"/>
    <w:multiLevelType w:val="hybridMultilevel"/>
    <w:tmpl w:val="9EB0318A"/>
    <w:lvl w:ilvl="0" w:tplc="31AE462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0D02E0F"/>
    <w:multiLevelType w:val="hybridMultilevel"/>
    <w:tmpl w:val="A202B8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538359F"/>
    <w:multiLevelType w:val="hybridMultilevel"/>
    <w:tmpl w:val="252ED5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453E3052"/>
    <w:multiLevelType w:val="hybridMultilevel"/>
    <w:tmpl w:val="CEF293F6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8425394"/>
    <w:multiLevelType w:val="hybridMultilevel"/>
    <w:tmpl w:val="43EACE76"/>
    <w:lvl w:ilvl="0" w:tplc="2FE6F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2837A">
      <w:start w:val="1"/>
      <w:numFmt w:val="lowerLetter"/>
      <w:lvlText w:val="%2."/>
      <w:lvlJc w:val="left"/>
      <w:pPr>
        <w:ind w:left="1440" w:hanging="360"/>
      </w:pPr>
    </w:lvl>
    <w:lvl w:ilvl="2" w:tplc="4F083FE8">
      <w:start w:val="1"/>
      <w:numFmt w:val="lowerRoman"/>
      <w:lvlText w:val="%3."/>
      <w:lvlJc w:val="right"/>
      <w:pPr>
        <w:ind w:left="2160" w:hanging="180"/>
      </w:pPr>
    </w:lvl>
    <w:lvl w:ilvl="3" w:tplc="FF32AFC4">
      <w:start w:val="1"/>
      <w:numFmt w:val="decimal"/>
      <w:lvlText w:val="%4."/>
      <w:lvlJc w:val="left"/>
      <w:pPr>
        <w:ind w:left="2880" w:hanging="360"/>
      </w:pPr>
    </w:lvl>
    <w:lvl w:ilvl="4" w:tplc="92E028FE">
      <w:start w:val="1"/>
      <w:numFmt w:val="lowerLetter"/>
      <w:lvlText w:val="%5."/>
      <w:lvlJc w:val="left"/>
      <w:pPr>
        <w:ind w:left="3600" w:hanging="360"/>
      </w:pPr>
    </w:lvl>
    <w:lvl w:ilvl="5" w:tplc="0EF8AAC2">
      <w:start w:val="1"/>
      <w:numFmt w:val="lowerRoman"/>
      <w:lvlText w:val="%6."/>
      <w:lvlJc w:val="right"/>
      <w:pPr>
        <w:ind w:left="4320" w:hanging="180"/>
      </w:pPr>
    </w:lvl>
    <w:lvl w:ilvl="6" w:tplc="62E2FB48">
      <w:start w:val="1"/>
      <w:numFmt w:val="decimal"/>
      <w:lvlText w:val="%7."/>
      <w:lvlJc w:val="left"/>
      <w:pPr>
        <w:ind w:left="5040" w:hanging="360"/>
      </w:pPr>
    </w:lvl>
    <w:lvl w:ilvl="7" w:tplc="C52487F4">
      <w:start w:val="1"/>
      <w:numFmt w:val="lowerLetter"/>
      <w:lvlText w:val="%8."/>
      <w:lvlJc w:val="left"/>
      <w:pPr>
        <w:ind w:left="5760" w:hanging="360"/>
      </w:pPr>
    </w:lvl>
    <w:lvl w:ilvl="8" w:tplc="247ACAC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532B5"/>
    <w:multiLevelType w:val="hybridMultilevel"/>
    <w:tmpl w:val="2F1A718A"/>
    <w:lvl w:ilvl="0" w:tplc="0419000F">
      <w:start w:val="1"/>
      <w:numFmt w:val="decimal"/>
      <w:lvlText w:val="%1."/>
      <w:lvlJc w:val="left"/>
      <w:pPr>
        <w:ind w:left="834" w:hanging="360"/>
      </w:p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33" w15:restartNumberingAfterBreak="0">
    <w:nsid w:val="5D8D310C"/>
    <w:multiLevelType w:val="hybridMultilevel"/>
    <w:tmpl w:val="C16E2E44"/>
    <w:lvl w:ilvl="0" w:tplc="41CEE5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FA46FA0">
      <w:start w:val="1"/>
      <w:numFmt w:val="lowerLetter"/>
      <w:lvlText w:val="%2."/>
      <w:lvlJc w:val="left"/>
      <w:pPr>
        <w:ind w:left="1155" w:hanging="360"/>
      </w:pPr>
    </w:lvl>
    <w:lvl w:ilvl="2" w:tplc="CD96A5F2">
      <w:start w:val="1"/>
      <w:numFmt w:val="lowerRoman"/>
      <w:lvlText w:val="%3."/>
      <w:lvlJc w:val="right"/>
      <w:pPr>
        <w:ind w:left="1875" w:hanging="180"/>
      </w:pPr>
    </w:lvl>
    <w:lvl w:ilvl="3" w:tplc="9E300A78">
      <w:start w:val="1"/>
      <w:numFmt w:val="decimal"/>
      <w:lvlText w:val="%4."/>
      <w:lvlJc w:val="left"/>
      <w:pPr>
        <w:ind w:left="2595" w:hanging="360"/>
      </w:pPr>
    </w:lvl>
    <w:lvl w:ilvl="4" w:tplc="01903DEE">
      <w:start w:val="1"/>
      <w:numFmt w:val="lowerLetter"/>
      <w:lvlText w:val="%5."/>
      <w:lvlJc w:val="left"/>
      <w:pPr>
        <w:ind w:left="3315" w:hanging="360"/>
      </w:pPr>
    </w:lvl>
    <w:lvl w:ilvl="5" w:tplc="62C46BBA">
      <w:start w:val="1"/>
      <w:numFmt w:val="lowerRoman"/>
      <w:lvlText w:val="%6."/>
      <w:lvlJc w:val="right"/>
      <w:pPr>
        <w:ind w:left="4035" w:hanging="180"/>
      </w:pPr>
    </w:lvl>
    <w:lvl w:ilvl="6" w:tplc="42145C58">
      <w:start w:val="1"/>
      <w:numFmt w:val="decimal"/>
      <w:lvlText w:val="%7."/>
      <w:lvlJc w:val="left"/>
      <w:pPr>
        <w:ind w:left="4755" w:hanging="360"/>
      </w:pPr>
    </w:lvl>
    <w:lvl w:ilvl="7" w:tplc="EEF85EF4">
      <w:start w:val="1"/>
      <w:numFmt w:val="lowerLetter"/>
      <w:lvlText w:val="%8."/>
      <w:lvlJc w:val="left"/>
      <w:pPr>
        <w:ind w:left="5475" w:hanging="360"/>
      </w:pPr>
    </w:lvl>
    <w:lvl w:ilvl="8" w:tplc="1938BE02">
      <w:start w:val="1"/>
      <w:numFmt w:val="lowerRoman"/>
      <w:lvlText w:val="%9."/>
      <w:lvlJc w:val="right"/>
      <w:pPr>
        <w:ind w:left="6195" w:hanging="180"/>
      </w:pPr>
    </w:lvl>
  </w:abstractNum>
  <w:abstractNum w:abstractNumId="34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C084A57"/>
    <w:multiLevelType w:val="hybridMultilevel"/>
    <w:tmpl w:val="67FC8898"/>
    <w:lvl w:ilvl="0" w:tplc="BDBC6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CE552">
      <w:start w:val="1"/>
      <w:numFmt w:val="lowerLetter"/>
      <w:lvlText w:val="%2."/>
      <w:lvlJc w:val="left"/>
      <w:pPr>
        <w:ind w:left="1440" w:hanging="360"/>
      </w:pPr>
    </w:lvl>
    <w:lvl w:ilvl="2" w:tplc="2236C39E">
      <w:start w:val="1"/>
      <w:numFmt w:val="lowerRoman"/>
      <w:lvlText w:val="%3."/>
      <w:lvlJc w:val="right"/>
      <w:pPr>
        <w:ind w:left="2160" w:hanging="180"/>
      </w:pPr>
    </w:lvl>
    <w:lvl w:ilvl="3" w:tplc="0158E8A6">
      <w:start w:val="1"/>
      <w:numFmt w:val="decimal"/>
      <w:lvlText w:val="%4."/>
      <w:lvlJc w:val="left"/>
      <w:pPr>
        <w:ind w:left="2880" w:hanging="360"/>
      </w:pPr>
    </w:lvl>
    <w:lvl w:ilvl="4" w:tplc="B0402F36">
      <w:start w:val="1"/>
      <w:numFmt w:val="lowerLetter"/>
      <w:lvlText w:val="%5."/>
      <w:lvlJc w:val="left"/>
      <w:pPr>
        <w:ind w:left="3600" w:hanging="360"/>
      </w:pPr>
    </w:lvl>
    <w:lvl w:ilvl="5" w:tplc="A92EF8CA">
      <w:start w:val="1"/>
      <w:numFmt w:val="lowerRoman"/>
      <w:lvlText w:val="%6."/>
      <w:lvlJc w:val="right"/>
      <w:pPr>
        <w:ind w:left="4320" w:hanging="180"/>
      </w:pPr>
    </w:lvl>
    <w:lvl w:ilvl="6" w:tplc="EC74CCFC">
      <w:start w:val="1"/>
      <w:numFmt w:val="decimal"/>
      <w:lvlText w:val="%7."/>
      <w:lvlJc w:val="left"/>
      <w:pPr>
        <w:ind w:left="5040" w:hanging="360"/>
      </w:pPr>
    </w:lvl>
    <w:lvl w:ilvl="7" w:tplc="59BC1CF6">
      <w:start w:val="1"/>
      <w:numFmt w:val="lowerLetter"/>
      <w:lvlText w:val="%8."/>
      <w:lvlJc w:val="left"/>
      <w:pPr>
        <w:ind w:left="5760" w:hanging="360"/>
      </w:pPr>
    </w:lvl>
    <w:lvl w:ilvl="8" w:tplc="54DE3D7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5E1916"/>
    <w:multiLevelType w:val="hybridMultilevel"/>
    <w:tmpl w:val="FFDEB06E"/>
    <w:lvl w:ilvl="0" w:tplc="C0424FF0">
      <w:start w:val="1"/>
      <w:numFmt w:val="decimal"/>
      <w:lvlText w:val="%1."/>
      <w:lvlJc w:val="left"/>
      <w:pPr>
        <w:ind w:left="1478" w:hanging="9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8" w15:restartNumberingAfterBreak="0">
    <w:nsid w:val="709718AE"/>
    <w:multiLevelType w:val="hybridMultilevel"/>
    <w:tmpl w:val="E898B83C"/>
    <w:lvl w:ilvl="0" w:tplc="0A500FF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23519AE"/>
    <w:multiLevelType w:val="hybridMultilevel"/>
    <w:tmpl w:val="CDB8C9EE"/>
    <w:lvl w:ilvl="0" w:tplc="36C44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930A18C">
      <w:start w:val="1"/>
      <w:numFmt w:val="lowerLetter"/>
      <w:lvlText w:val="%2."/>
      <w:lvlJc w:val="left"/>
      <w:pPr>
        <w:ind w:left="1785" w:hanging="360"/>
      </w:pPr>
    </w:lvl>
    <w:lvl w:ilvl="2" w:tplc="FA2AC52E">
      <w:start w:val="1"/>
      <w:numFmt w:val="lowerRoman"/>
      <w:lvlText w:val="%3."/>
      <w:lvlJc w:val="right"/>
      <w:pPr>
        <w:ind w:left="2505" w:hanging="180"/>
      </w:pPr>
    </w:lvl>
    <w:lvl w:ilvl="3" w:tplc="1A989360">
      <w:start w:val="1"/>
      <w:numFmt w:val="decimal"/>
      <w:lvlText w:val="%4."/>
      <w:lvlJc w:val="left"/>
      <w:pPr>
        <w:ind w:left="3225" w:hanging="360"/>
      </w:pPr>
    </w:lvl>
    <w:lvl w:ilvl="4" w:tplc="34C4CC4C">
      <w:start w:val="1"/>
      <w:numFmt w:val="lowerLetter"/>
      <w:lvlText w:val="%5."/>
      <w:lvlJc w:val="left"/>
      <w:pPr>
        <w:ind w:left="3945" w:hanging="360"/>
      </w:pPr>
    </w:lvl>
    <w:lvl w:ilvl="5" w:tplc="249A9732">
      <w:start w:val="1"/>
      <w:numFmt w:val="lowerRoman"/>
      <w:lvlText w:val="%6."/>
      <w:lvlJc w:val="right"/>
      <w:pPr>
        <w:ind w:left="4665" w:hanging="180"/>
      </w:pPr>
    </w:lvl>
    <w:lvl w:ilvl="6" w:tplc="06265B8A">
      <w:start w:val="1"/>
      <w:numFmt w:val="decimal"/>
      <w:lvlText w:val="%7."/>
      <w:lvlJc w:val="left"/>
      <w:pPr>
        <w:ind w:left="5385" w:hanging="360"/>
      </w:pPr>
    </w:lvl>
    <w:lvl w:ilvl="7" w:tplc="58EE1DE8">
      <w:start w:val="1"/>
      <w:numFmt w:val="lowerLetter"/>
      <w:lvlText w:val="%8."/>
      <w:lvlJc w:val="left"/>
      <w:pPr>
        <w:ind w:left="6105" w:hanging="360"/>
      </w:pPr>
    </w:lvl>
    <w:lvl w:ilvl="8" w:tplc="9F224F24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2421147"/>
    <w:multiLevelType w:val="hybridMultilevel"/>
    <w:tmpl w:val="E2961DFA"/>
    <w:lvl w:ilvl="0" w:tplc="0A500FF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44B4472"/>
    <w:multiLevelType w:val="hybridMultilevel"/>
    <w:tmpl w:val="0CEE724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2" w15:restartNumberingAfterBreak="0">
    <w:nsid w:val="7B5F2F36"/>
    <w:multiLevelType w:val="hybridMultilevel"/>
    <w:tmpl w:val="B8623224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CEA7F15"/>
    <w:multiLevelType w:val="hybridMultilevel"/>
    <w:tmpl w:val="49D00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EDF102D"/>
    <w:multiLevelType w:val="hybridMultilevel"/>
    <w:tmpl w:val="940C05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5"/>
  </w:num>
  <w:num w:numId="3">
    <w:abstractNumId w:val="39"/>
  </w:num>
  <w:num w:numId="4">
    <w:abstractNumId w:val="29"/>
  </w:num>
  <w:num w:numId="5">
    <w:abstractNumId w:val="33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2"/>
  </w:num>
  <w:num w:numId="11">
    <w:abstractNumId w:val="12"/>
  </w:num>
  <w:num w:numId="12">
    <w:abstractNumId w:val="28"/>
  </w:num>
  <w:num w:numId="13">
    <w:abstractNumId w:val="14"/>
  </w:num>
  <w:num w:numId="14">
    <w:abstractNumId w:val="6"/>
  </w:num>
  <w:num w:numId="15">
    <w:abstractNumId w:val="27"/>
  </w:num>
  <w:num w:numId="16">
    <w:abstractNumId w:val="42"/>
  </w:num>
  <w:num w:numId="17">
    <w:abstractNumId w:val="24"/>
  </w:num>
  <w:num w:numId="18">
    <w:abstractNumId w:val="18"/>
  </w:num>
  <w:num w:numId="19">
    <w:abstractNumId w:val="22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7"/>
  </w:num>
  <w:num w:numId="27">
    <w:abstractNumId w:val="19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44"/>
  </w:num>
  <w:num w:numId="31">
    <w:abstractNumId w:val="34"/>
  </w:num>
  <w:num w:numId="32">
    <w:abstractNumId w:val="10"/>
  </w:num>
  <w:num w:numId="33">
    <w:abstractNumId w:val="26"/>
  </w:num>
  <w:num w:numId="34">
    <w:abstractNumId w:val="15"/>
  </w:num>
  <w:num w:numId="35">
    <w:abstractNumId w:val="11"/>
  </w:num>
  <w:num w:numId="36">
    <w:abstractNumId w:val="17"/>
  </w:num>
  <w:num w:numId="37">
    <w:abstractNumId w:val="37"/>
  </w:num>
  <w:num w:numId="38">
    <w:abstractNumId w:val="13"/>
  </w:num>
  <w:num w:numId="39">
    <w:abstractNumId w:val="41"/>
  </w:num>
  <w:num w:numId="40">
    <w:abstractNumId w:val="30"/>
  </w:num>
  <w:num w:numId="41">
    <w:abstractNumId w:val="20"/>
  </w:num>
  <w:num w:numId="42">
    <w:abstractNumId w:val="38"/>
  </w:num>
  <w:num w:numId="43">
    <w:abstractNumId w:val="40"/>
  </w:num>
  <w:num w:numId="44">
    <w:abstractNumId w:val="43"/>
  </w:num>
  <w:num w:numId="45">
    <w:abstractNumId w:val="16"/>
  </w:num>
  <w:num w:numId="46">
    <w:abstractNumId w:val="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C6F"/>
    <w:rsid w:val="00020DF2"/>
    <w:rsid w:val="000239F1"/>
    <w:rsid w:val="00026BA7"/>
    <w:rsid w:val="000310B0"/>
    <w:rsid w:val="00042B74"/>
    <w:rsid w:val="0005366F"/>
    <w:rsid w:val="000977C7"/>
    <w:rsid w:val="000A6032"/>
    <w:rsid w:val="00104DDE"/>
    <w:rsid w:val="00106F43"/>
    <w:rsid w:val="00145ACB"/>
    <w:rsid w:val="00147F61"/>
    <w:rsid w:val="00184E50"/>
    <w:rsid w:val="0018552E"/>
    <w:rsid w:val="001B4B9D"/>
    <w:rsid w:val="001D7D71"/>
    <w:rsid w:val="001E2B85"/>
    <w:rsid w:val="001E59D4"/>
    <w:rsid w:val="00207E35"/>
    <w:rsid w:val="00212ACA"/>
    <w:rsid w:val="00243256"/>
    <w:rsid w:val="00263E48"/>
    <w:rsid w:val="00281492"/>
    <w:rsid w:val="00285E7D"/>
    <w:rsid w:val="0029091F"/>
    <w:rsid w:val="002B19F8"/>
    <w:rsid w:val="002B5F74"/>
    <w:rsid w:val="002D3753"/>
    <w:rsid w:val="002F7C0B"/>
    <w:rsid w:val="00300BE1"/>
    <w:rsid w:val="003112C8"/>
    <w:rsid w:val="00335C68"/>
    <w:rsid w:val="00353641"/>
    <w:rsid w:val="0036362B"/>
    <w:rsid w:val="00363C6F"/>
    <w:rsid w:val="00365E97"/>
    <w:rsid w:val="00373494"/>
    <w:rsid w:val="00376528"/>
    <w:rsid w:val="00391DA6"/>
    <w:rsid w:val="003A2B27"/>
    <w:rsid w:val="003F062A"/>
    <w:rsid w:val="003F4CF0"/>
    <w:rsid w:val="004006D6"/>
    <w:rsid w:val="004307E2"/>
    <w:rsid w:val="00466342"/>
    <w:rsid w:val="004804A3"/>
    <w:rsid w:val="00490AD8"/>
    <w:rsid w:val="0049505D"/>
    <w:rsid w:val="004E2129"/>
    <w:rsid w:val="004E5C7A"/>
    <w:rsid w:val="004E5F0B"/>
    <w:rsid w:val="005131D4"/>
    <w:rsid w:val="005303D5"/>
    <w:rsid w:val="0054236C"/>
    <w:rsid w:val="005513EF"/>
    <w:rsid w:val="0055157D"/>
    <w:rsid w:val="00557ED6"/>
    <w:rsid w:val="005B29F1"/>
    <w:rsid w:val="005C42FA"/>
    <w:rsid w:val="005D4D7C"/>
    <w:rsid w:val="005E05C7"/>
    <w:rsid w:val="005E4706"/>
    <w:rsid w:val="005E747A"/>
    <w:rsid w:val="005F2DA0"/>
    <w:rsid w:val="00601BFA"/>
    <w:rsid w:val="00610F4E"/>
    <w:rsid w:val="006133F7"/>
    <w:rsid w:val="00635F27"/>
    <w:rsid w:val="006532C6"/>
    <w:rsid w:val="006A0896"/>
    <w:rsid w:val="006D3A9E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E2207"/>
    <w:rsid w:val="007F376D"/>
    <w:rsid w:val="007F658D"/>
    <w:rsid w:val="007F7977"/>
    <w:rsid w:val="008120B5"/>
    <w:rsid w:val="00813CD7"/>
    <w:rsid w:val="00840076"/>
    <w:rsid w:val="008565F4"/>
    <w:rsid w:val="00862139"/>
    <w:rsid w:val="00880E9D"/>
    <w:rsid w:val="00887867"/>
    <w:rsid w:val="008A0A00"/>
    <w:rsid w:val="008A51D6"/>
    <w:rsid w:val="008A5F04"/>
    <w:rsid w:val="008B174D"/>
    <w:rsid w:val="008D0DC9"/>
    <w:rsid w:val="008E60B9"/>
    <w:rsid w:val="0092067C"/>
    <w:rsid w:val="00936B76"/>
    <w:rsid w:val="0094667E"/>
    <w:rsid w:val="00952E41"/>
    <w:rsid w:val="009660BD"/>
    <w:rsid w:val="00972F16"/>
    <w:rsid w:val="009850CF"/>
    <w:rsid w:val="009A488C"/>
    <w:rsid w:val="009A534D"/>
    <w:rsid w:val="009E4702"/>
    <w:rsid w:val="009F2C4B"/>
    <w:rsid w:val="009F4C74"/>
    <w:rsid w:val="00A14B72"/>
    <w:rsid w:val="00A1761D"/>
    <w:rsid w:val="00A60C6E"/>
    <w:rsid w:val="00A666CE"/>
    <w:rsid w:val="00A720CE"/>
    <w:rsid w:val="00A74C99"/>
    <w:rsid w:val="00A8675F"/>
    <w:rsid w:val="00A8721E"/>
    <w:rsid w:val="00A952A6"/>
    <w:rsid w:val="00AB151D"/>
    <w:rsid w:val="00AB29B6"/>
    <w:rsid w:val="00AB517E"/>
    <w:rsid w:val="00AC4B58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47A5"/>
    <w:rsid w:val="00BB72AC"/>
    <w:rsid w:val="00BC017B"/>
    <w:rsid w:val="00BC4B28"/>
    <w:rsid w:val="00BD465F"/>
    <w:rsid w:val="00BE3A32"/>
    <w:rsid w:val="00C015A3"/>
    <w:rsid w:val="00C13F42"/>
    <w:rsid w:val="00C15527"/>
    <w:rsid w:val="00C305E1"/>
    <w:rsid w:val="00C3569C"/>
    <w:rsid w:val="00C620B5"/>
    <w:rsid w:val="00C76139"/>
    <w:rsid w:val="00C87625"/>
    <w:rsid w:val="00CC03D7"/>
    <w:rsid w:val="00CC70D7"/>
    <w:rsid w:val="00D37519"/>
    <w:rsid w:val="00D44197"/>
    <w:rsid w:val="00D57CDB"/>
    <w:rsid w:val="00D95DD1"/>
    <w:rsid w:val="00DA69F2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9539A"/>
    <w:rsid w:val="00EB2277"/>
    <w:rsid w:val="00EC3A5F"/>
    <w:rsid w:val="00ED6E16"/>
    <w:rsid w:val="00EF2AED"/>
    <w:rsid w:val="00EF2DB4"/>
    <w:rsid w:val="00F22F55"/>
    <w:rsid w:val="00F25B01"/>
    <w:rsid w:val="00F373F7"/>
    <w:rsid w:val="00F409D2"/>
    <w:rsid w:val="00F60A6E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uiPriority w:val="99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semiHidden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customStyle="1" w:styleId="affc">
    <w:name w:val="Знак Знак"/>
    <w:rsid w:val="00DA69F2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36">
    <w:name w:val="Основной шрифт абзаца3"/>
    <w:rsid w:val="00DA69F2"/>
  </w:style>
  <w:style w:type="paragraph" w:customStyle="1" w:styleId="affd">
    <w:basedOn w:val="a"/>
    <w:next w:val="aff5"/>
    <w:rsid w:val="00DA69F2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affe">
    <w:name w:val="Знак Знак Знак"/>
    <w:basedOn w:val="a"/>
    <w:autoRedefine/>
    <w:rsid w:val="00DA69F2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25">
    <w:name w:val="Обычный2"/>
    <w:rsid w:val="00DA69F2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numbering" w:customStyle="1" w:styleId="26">
    <w:name w:val="Нет списка2"/>
    <w:next w:val="a2"/>
    <w:uiPriority w:val="99"/>
    <w:semiHidden/>
    <w:unhideWhenUsed/>
    <w:rsid w:val="00A60C6E"/>
  </w:style>
  <w:style w:type="character" w:customStyle="1" w:styleId="afff">
    <w:name w:val="Знак Знак"/>
    <w:rsid w:val="00A60C6E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43">
    <w:name w:val="Основной шрифт абзаца4"/>
    <w:rsid w:val="00A60C6E"/>
  </w:style>
  <w:style w:type="paragraph" w:customStyle="1" w:styleId="afff0">
    <w:basedOn w:val="a"/>
    <w:next w:val="aff5"/>
    <w:rsid w:val="00A60C6E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afff1">
    <w:name w:val="Знак Знак Знак"/>
    <w:basedOn w:val="a"/>
    <w:autoRedefine/>
    <w:rsid w:val="00A60C6E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37">
    <w:name w:val="Обычный3"/>
    <w:rsid w:val="00A60C6E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27">
    <w:name w:val="Сетка таблицы2"/>
    <w:basedOn w:val="a1"/>
    <w:next w:val="af2"/>
    <w:uiPriority w:val="59"/>
    <w:rsid w:val="00A60C6E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kosovo.ru/zakonodatelstvo/postanovleniya-administratsii-2022/%E2%84%96%2052-%D0%BD%D0%BF%D0%B0%20%D0%BE%D1%82%2015.07.2022%20%20%D0%9F%D0%9E%D0%A0%D0%AF%D0%94%D0%9E%D0%9A%20%D0%9F%D0%A0%D0%98%D0%9D%D0%AF%D0%A2%D0%98%D0%AF%20%D0%A0%D0%95%D0%A8%D0%95%D0%9D%D0%98%D0%99%20%D0%9E%20%D0%A0%D0%90%D0%97%D0%A0%D0%90%D0%91%D0%9E%D0%A2%D0%9A%D0%95%20%D0%9C%D0%A3%D0%9D%D0%98%D0%A6%20%D0%9F%D0%A0%D0%9E%D0%93%D0%A0%D0%90%D0%9C%D0%9C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kosovo.ru/zakonodatelstvo/postanovleniya-administratsii-2022/%E2%84%96%2054-%D0%BD%D0%BF%D0%B0%20%D0%BE%D1%82%2026.07.2022%20_%D0%9E%D0%B1%20%D0%B8%D1%81%D0%BF%D0%BE%D0%BB%D1%8C%D0%B7%D0%BE%D0%B2%D0%B0%D0%BD%D0%B8%D0%B8%20%D0%BE%D1%82%D0%BA%D1%80%D1%8B%D1%82%D0%BE%D0%B3%D0%BE%20%D0%BE%D0%B3%D0%BD%D1%8F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kosovo.ru/zakonodatelstvo/postanovleniya-administratsii-2022/%E2%84%96%2052-%D0%BD%D0%BF%D0%B0%20%D0%BE%D1%82%2015.07.2022%20%20%D0%9F%D0%9E%D0%A0%D0%AF%D0%94%D0%9E%D0%9A%20%D0%9F%D0%A0%D0%98%D0%9D%D0%AF%D0%A2%D0%98%D0%AF%20%D0%A0%D0%95%D0%A8%D0%95%D0%9D%D0%98%D0%99%20%D0%9E%20%D0%A0%D0%90%D0%97%D0%A0%D0%90%D0%91%D0%9E%D0%A2%D0%9A%D0%95%20%D0%9C%D0%A3%D0%9D%D0%98%D0%A6%20%D0%9F%D0%A0%D0%9E%D0%93%D0%A0%D0%90%D0%9C%D0%9C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351E-D606-4CFA-8C56-975E9882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15</Pages>
  <Words>3422</Words>
  <Characters>19509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22886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265</cp:revision>
  <cp:lastPrinted>2026-01-23T07:30:00Z</cp:lastPrinted>
  <dcterms:created xsi:type="dcterms:W3CDTF">2014-06-05T10:02:00Z</dcterms:created>
  <dcterms:modified xsi:type="dcterms:W3CDTF">2026-01-23T10:05:00Z</dcterms:modified>
</cp:coreProperties>
</file>