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ТЗ онлайн-</w:t>
      </w:r>
      <w:r>
        <w:rPr>
          <w:rFonts w:ascii="Times New Roman" w:hAnsi="Times New Roman" w:cs="Times New Roman"/>
          <w:b/>
          <w:sz w:val="32"/>
          <w:szCs w:val="32"/>
        </w:rPr>
        <w:t xml:space="preserve">флешмоб</w:t>
      </w:r>
      <w:r>
        <w:rPr>
          <w:rFonts w:ascii="Times New Roman" w:hAnsi="Times New Roman" w:cs="Times New Roman"/>
          <w:b/>
          <w:sz w:val="32"/>
          <w:szCs w:val="32"/>
        </w:rPr>
        <w:t xml:space="preserve"> к Международному женскому дню</w:t>
      </w:r>
    </w:p>
    <w:p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numPr>
          <w:numId w:val="4"/>
          <w:ilvl w:val="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 наша страна отмечает Международный женский день – день благодарности, восхищения и уважения к женщинам: матерям, жёнам, сёстрам, дочерям – всем, кто наполняет жизнь теплом, заботой и вдохновением.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будет запущен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</w:t>
      </w:r>
      <w:r>
        <w:rPr>
          <w:rFonts w:ascii="Times New Roman" w:hAnsi="Times New Roman" w:cs="Times New Roman"/>
          <w:sz w:val="28"/>
          <w:szCs w:val="28"/>
        </w:rPr>
        <w:t xml:space="preserve"> онлайн-</w:t>
      </w:r>
      <w:r>
        <w:rPr>
          <w:rFonts w:ascii="Times New Roman" w:hAnsi="Times New Roman" w:cs="Times New Roman"/>
          <w:sz w:val="28"/>
          <w:szCs w:val="28"/>
        </w:rPr>
        <w:t xml:space="preserve">флешмоб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которого люди из разных уголков страны поздравят представительниц женского пола с 8 марта и напомнят, как важно ценить и благодарить женщин за их неоценимый вклад в жизнь семьи, общества и страны.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флешмоба</w:t>
      </w:r>
      <w:r>
        <w:rPr>
          <w:rFonts w:ascii="Times New Roman" w:hAnsi="Times New Roman" w:cs="Times New Roman"/>
          <w:sz w:val="28"/>
          <w:szCs w:val="28"/>
        </w:rPr>
        <w:t xml:space="preserve"> поделятся историями выдающихся женщин</w:t>
      </w:r>
      <w:r>
        <w:rPr>
          <w:rFonts w:ascii="Times New Roman" w:hAnsi="Times New Roman" w:cs="Times New Roman"/>
          <w:sz w:val="28"/>
          <w:szCs w:val="28"/>
        </w:rPr>
        <w:br/>
        <w:t xml:space="preserve">из своих регионов – тех, кто прославил малую родину талантами, трудом, подвигами или добрыми делами. Также они подчеркнут, что уважительное отношение к женщинам, матерям и хранительницам семейного очага – важная часть культуры и многовековых традиций народов нашей страны.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 Кто может участвовать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6"/>
          <w:szCs w:val="6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"/>
          <w:szCs w:val="2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.1. Все жители Югры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Присоединиться может любой человек. Достаточно опубликовать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пост на личной странице в социальной сети</w:t>
      </w:r>
      <w:r>
        <w:rPr>
          <w:rFonts w:ascii="Times New Roman" w:hAnsi="Times New Roman" w:cs="Times New Roman"/>
          <w:sz w:val="28"/>
          <w:szCs w:val="28"/>
        </w:rPr>
        <w:t xml:space="preserve"> с соответствующим </w:t>
      </w:r>
      <w:r>
        <w:rPr>
          <w:rFonts w:ascii="Times New Roman" w:hAnsi="Times New Roman" w:cs="Times New Roman"/>
          <w:sz w:val="28"/>
          <w:szCs w:val="28"/>
        </w:rPr>
        <w:t xml:space="preserve">хэштег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.2. Должностные лица и общественные деятели</w:t>
      </w:r>
    </w:p>
    <w:p>
      <w:pPr>
        <w:pStyle w:val="a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представителей власти, депутатов и общественности особенно значимо: оно подтверждает, что уважение к женщине – ценность, объединяющая общество и государство.</w:t>
      </w:r>
    </w:p>
    <w:p>
      <w:pPr>
        <w:pStyle w:val="a4"/>
        <w:numPr>
          <w:numId w:val="1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и заместители глав муниципальных образований Югры;</w:t>
      </w:r>
    </w:p>
    <w:p>
      <w:pPr>
        <w:pStyle w:val="a4"/>
        <w:numPr>
          <w:numId w:val="1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учреждений и подведомственных организаций;</w:t>
      </w:r>
    </w:p>
    <w:p>
      <w:pPr>
        <w:pStyle w:val="a4"/>
        <w:numPr>
          <w:numId w:val="1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дум, депутаты всех уровней;</w:t>
      </w:r>
    </w:p>
    <w:p>
      <w:pPr>
        <w:pStyle w:val="a4"/>
        <w:numPr>
          <w:numId w:val="1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объединений и движений.</w:t>
      </w:r>
    </w:p>
    <w:p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Как участвовать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участия: публикация поста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личной странице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сетях «</w:t>
      </w:r>
      <w:r>
        <w:rPr>
          <w:rFonts w:ascii="Times New Roman" w:hAnsi="Times New Roman" w:cs="Times New Roman"/>
          <w:sz w:val="28"/>
          <w:szCs w:val="28"/>
        </w:rPr>
        <w:t xml:space="preserve">ВКонтакте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«Одноклассники».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 необходимо сопровождать видеороликом или фотоматериалами.</w:t>
      </w:r>
    </w:p>
    <w:p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О чём писать (рекомендации)</w:t>
      </w:r>
    </w:p>
    <w:p>
      <w:pPr>
        <w:pStyle w:val="a4"/>
        <w:numPr>
          <w:numId w:val="2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своих подписчиков с Международным женским днём.</w:t>
      </w:r>
    </w:p>
    <w:p>
      <w:pPr>
        <w:pStyle w:val="a4"/>
        <w:numPr>
          <w:numId w:val="2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Поделиться историями выдающихся женщин из своего населенного пункта. Это могут быть:</w:t>
      </w:r>
    </w:p>
    <w:p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Представительницы профессий, которые внесли вклад в развитие муниципалитета, региона или страны;</w:t>
      </w:r>
    </w:p>
    <w:p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Женщины, имеющие достижения в науке, искусстве, спорте, медицине;</w:t>
      </w:r>
    </w:p>
    <w:p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Местные общественницы, волонтёры или педагоги, чьи поступки заслуживают восхищения;</w:t>
      </w:r>
    </w:p>
    <w:p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Семейные истории о бабушках, мамах, ставшие примером силы, мудрости и доброты.</w:t>
      </w:r>
    </w:p>
    <w:p>
      <w:pPr>
        <w:pStyle w:val="a4"/>
        <w:numPr>
          <w:numId w:val="6"/>
          <w:ilvl w:val="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Рассказать, что уважительное отношение к женщине – это не просто традиция, а фундаментальная ценность, которая объединяет народы нашей страны и передаётся из поколения в поколение.</w:t>
      </w:r>
    </w:p>
    <w:p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Обязательные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хэштеги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пост необходимо оформить тремя </w:t>
      </w:r>
      <w:r>
        <w:rPr>
          <w:rFonts w:ascii="Times New Roman" w:hAnsi="Times New Roman" w:cs="Times New Roman"/>
          <w:sz w:val="28"/>
          <w:szCs w:val="28"/>
        </w:rPr>
        <w:t xml:space="preserve">хештегами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хештегов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Style w:val="a3"/>
        <w:tblW w:w="9647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6421"/>
      </w:tblGrid>
      <w:tr>
        <w:trPr>
          <w:trHeight w:val="353"/>
        </w:trPr>
        <w:tc>
          <w:tcPr>
            <w:tcW w:w="3226" w:type="dxa"/>
            <w:shd w:val="clear" w:color="auto" w:fill="e2efd9" w:themeFill="accent6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Хэштег</w:t>
            </w:r>
          </w:p>
        </w:tc>
        <w:tc>
          <w:tcPr>
            <w:tcW w:w="6420" w:type="dxa"/>
            <w:shd w:val="clear" w:color="auto" w:fill="e2efd9" w:themeFill="accent6" w:themeFillTint="33"/>
          </w:tcPr>
          <w:p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/ Описание</w:t>
            </w:r>
          </w:p>
        </w:tc>
      </w:tr>
      <w:tr>
        <w:trPr>
          <w:trHeight w:val="648"/>
        </w:trPr>
        <w:tc>
          <w:tcPr>
            <w:tcW w:w="3226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НашиЛюбимые</w:t>
            </w:r>
          </w:p>
        </w:tc>
        <w:tc>
          <w:tcPr>
            <w:tcW w:w="6420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маркер акции, объединяющий публикации со всей России</w:t>
            </w:r>
          </w:p>
        </w:tc>
      </w:tr>
      <w:tr>
        <w:trPr>
          <w:trHeight w:val="669"/>
        </w:trPr>
        <w:tc>
          <w:tcPr>
            <w:tcW w:w="3226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ЮграНашиЛюбимые</w:t>
            </w:r>
          </w:p>
        </w:tc>
        <w:tc>
          <w:tcPr>
            <w:tcW w:w="6420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маркер, позволяющий отслеживать участие жителей Югры</w:t>
            </w:r>
          </w:p>
        </w:tc>
      </w:tr>
      <w:tr>
        <w:trPr>
          <w:trHeight w:val="662"/>
        </w:trPr>
        <w:tc>
          <w:tcPr>
            <w:tcW w:w="3226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#[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НашиЛюбимые2026</w:t>
            </w:r>
          </w:p>
        </w:tc>
        <w:tc>
          <w:tcPr>
            <w:tcW w:w="6420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маркер, позволяющий отслеживать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</w:t>
            </w:r>
          </w:p>
        </w:tc>
      </w:tr>
      <w:tr>
        <w:trPr>
          <w:trHeight w:val="834"/>
        </w:trPr>
        <w:tc>
          <w:tcPr>
            <w:tcW w:w="9647" w:type="dxa"/>
            <w:gridSpan w:val="2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хэштег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пишется слитно, без пробелов.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Хэштеги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разделяются пробелом или пишутся с новой строки.</w:t>
            </w:r>
          </w:p>
        </w:tc>
      </w:tr>
    </w:tbl>
    <w:p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 xml:space="preserve">хештегов</w:t>
      </w:r>
      <w:r>
        <w:rPr>
          <w:rFonts w:ascii="Times New Roman" w:hAnsi="Times New Roman" w:cs="Times New Roman"/>
          <w:sz w:val="28"/>
          <w:szCs w:val="28"/>
        </w:rPr>
        <w:t xml:space="preserve"> к посту г.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ЮграНашиЛюбимые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#ХантыМансийскНашиЛюбимые2026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 xml:space="preserve">хештегов</w:t>
      </w:r>
      <w:r>
        <w:rPr>
          <w:rFonts w:ascii="Times New Roman" w:hAnsi="Times New Roman" w:cs="Times New Roman"/>
          <w:sz w:val="28"/>
          <w:szCs w:val="28"/>
        </w:rPr>
        <w:t xml:space="preserve"> к посту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ЮграНашиЛюбимые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#НижневартовскийРайонНашиЛюбимые2026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ссылок на опубликованные посты будет осуществляться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18:00 (</w:t>
      </w:r>
      <w:r>
        <w:rPr>
          <w:rFonts w:ascii="Times New Roman" w:hAnsi="Times New Roman" w:cs="Times New Roman"/>
          <w:sz w:val="28"/>
          <w:szCs w:val="28"/>
        </w:rPr>
        <w:t xml:space="preserve">мск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 xml:space="preserve">в автоматическом режиме.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технических ограничений API платформ «</w:t>
      </w:r>
      <w:r>
        <w:rPr>
          <w:rFonts w:ascii="Times New Roman" w:hAnsi="Times New Roman" w:cs="Times New Roman"/>
          <w:sz w:val="28"/>
          <w:szCs w:val="28"/>
        </w:rPr>
        <w:t xml:space="preserve">ВКонтакте</w:t>
      </w:r>
      <w:r>
        <w:rPr>
          <w:rFonts w:ascii="Times New Roman" w:hAnsi="Times New Roman" w:cs="Times New Roman"/>
          <w:sz w:val="28"/>
          <w:szCs w:val="28"/>
        </w:rPr>
        <w:t xml:space="preserve">» и «Одноклассники», в выгрузку </w:t>
      </w:r>
      <w:r>
        <w:rPr>
          <w:rFonts w:ascii="Times New Roman" w:hAnsi="Times New Roman" w:cs="Times New Roman"/>
          <w:sz w:val="28"/>
          <w:szCs w:val="28"/>
        </w:rPr>
        <w:t xml:space="preserve">включаются</w:t>
      </w:r>
      <w:r>
        <w:rPr>
          <w:rFonts w:ascii="Times New Roman" w:hAnsi="Times New Roman" w:cs="Times New Roman"/>
          <w:sz w:val="28"/>
          <w:szCs w:val="28"/>
        </w:rPr>
        <w:t xml:space="preserve"> посты с открытых страниц пользователей.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Посты, опубликованные на страницах с настройками приватности «Только для друзей» или «Только я», не смогут быть автоматически обработаны системами мониторинга.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хэштегов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онлайн-</w:t>
      </w:r>
      <w:r>
        <w:rPr>
          <w:rFonts w:ascii="Times New Roman" w:hAnsi="Times New Roman" w:cs="Times New Roman"/>
          <w:sz w:val="28"/>
          <w:szCs w:val="28"/>
        </w:rPr>
        <w:t xml:space="preserve">флешмоба</w:t>
      </w:r>
      <w:r>
        <w:rPr>
          <w:rFonts w:ascii="Times New Roman" w:hAnsi="Times New Roman" w:cs="Times New Roman"/>
          <w:sz w:val="28"/>
          <w:szCs w:val="28"/>
        </w:rPr>
        <w:t xml:space="preserve">, посвящённ</w:t>
      </w:r>
      <w:r>
        <w:rPr>
          <w:rFonts w:ascii="Times New Roman" w:hAnsi="Times New Roman" w:cs="Times New Roman"/>
          <w:sz w:val="28"/>
          <w:szCs w:val="28"/>
        </w:rPr>
        <w:t xml:space="preserve">ого Меж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дународному женскому дню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Югра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#БелоярскийРайон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#БерезовскийРайон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#Когалым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#Лангепас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#Мегион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#Нефтеюганск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#Нижневартовск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#Нягань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#Покачи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#ПытьЯх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#Радужный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#Сургут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#Урай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#ХантыМансийск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#Югорск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районы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#КондинскийРайон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#НефтеюганскийРайон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#НижневартовскийРайон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#ОктябрьскийРайон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#СоветскийРайон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#СургутскийРайон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p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#ХантыМансийскийРайон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НашиЛюбимые2026</w:t>
      </w:r>
    </w:p>
    <w:sectPr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32D46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6A188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qwen-markdown-text" w:customStyle="1">
    <w:name w:val="qwen-markdown-text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3620</Characters>
  <CharactersWithSpaces>4246</CharactersWithSpaces>
  <Company/>
  <DocSecurity>0</DocSecurity>
  <HyperlinksChanged>false</HyperlinksChanged>
  <Lines>30</Lines>
  <LinksUpToDate>false</LinksUpToDate>
  <Pages>3</Pages>
  <Paragraphs>8</Paragraphs>
  <ScaleCrop>false</ScaleCrop>
  <SharedDoc>false</SharedDoc>
  <Template>Normal</Template>
  <TotalTime>69</TotalTime>
  <Words>634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 Радмир Анасович</dc:creator>
  <cp:keywords/>
  <dc:description/>
  <cp:lastModifiedBy>RomanovaTV</cp:lastModifiedBy>
  <cp:revision>6</cp:revision>
  <dcterms:created xsi:type="dcterms:W3CDTF">2026-03-02T09:28:00Z</dcterms:created>
  <dcterms:modified xsi:type="dcterms:W3CDTF">2026-03-04T04:37:00Z</dcterms:modified>
</cp:coreProperties>
</file>