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B0" w:rsidRDefault="009D4DB0" w:rsidP="009D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D4DB0" w:rsidRDefault="009D4DB0" w:rsidP="009D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9D4DB0" w:rsidRDefault="009D4DB0" w:rsidP="009D4DB0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9D4DB0" w:rsidRDefault="009D4DB0" w:rsidP="009D4DB0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9D4DB0" w:rsidRDefault="009D4DB0" w:rsidP="009D4DB0">
      <w:pPr>
        <w:rPr>
          <w:sz w:val="28"/>
          <w:szCs w:val="28"/>
        </w:rPr>
      </w:pPr>
    </w:p>
    <w:p w:rsidR="009D4DB0" w:rsidRDefault="009D4DB0" w:rsidP="009D4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D4DB0" w:rsidRDefault="009D4DB0" w:rsidP="009D4DB0">
      <w:pPr>
        <w:pStyle w:val="HEADERTEXT"/>
        <w:rPr>
          <w:rFonts w:ascii="Times New Roman" w:cs="Times New Roman"/>
          <w:bCs/>
          <w:color w:val="auto"/>
          <w:sz w:val="28"/>
          <w:szCs w:val="28"/>
        </w:rPr>
      </w:pPr>
    </w:p>
    <w:p w:rsidR="009D4DB0" w:rsidRDefault="00656C7F" w:rsidP="009D4DB0">
      <w:pPr>
        <w:pStyle w:val="HEADERTEXT"/>
        <w:rPr>
          <w:rFonts w:ascii="Times New Roman" w:cs="Times New Roman"/>
          <w:bCs/>
          <w:color w:val="auto"/>
          <w:sz w:val="28"/>
          <w:szCs w:val="28"/>
        </w:rPr>
      </w:pPr>
      <w:r>
        <w:rPr>
          <w:rFonts w:ascii="Times New Roman" w:cs="Times New Roman"/>
          <w:bCs/>
          <w:color w:val="auto"/>
          <w:sz w:val="28"/>
          <w:szCs w:val="28"/>
        </w:rPr>
        <w:t>03</w:t>
      </w:r>
      <w:r w:rsidR="009D4DB0">
        <w:rPr>
          <w:rFonts w:ascii="Times New Roman" w:cs="Times New Roman"/>
          <w:bCs/>
          <w:color w:val="auto"/>
          <w:sz w:val="28"/>
          <w:szCs w:val="28"/>
        </w:rPr>
        <w:t xml:space="preserve"> июля 2026 года                                                                    </w:t>
      </w:r>
      <w:r w:rsidR="002211DD">
        <w:rPr>
          <w:rFonts w:ascii="Times New Roman" w:cs="Times New Roman"/>
          <w:bCs/>
          <w:color w:val="auto"/>
          <w:sz w:val="28"/>
          <w:szCs w:val="28"/>
        </w:rPr>
        <w:t xml:space="preserve">                           № 126</w:t>
      </w:r>
      <w:r w:rsidR="009D4DB0">
        <w:rPr>
          <w:rFonts w:ascii="Times New Roman" w:cs="Times New Roman"/>
          <w:bCs/>
          <w:color w:val="auto"/>
          <w:sz w:val="28"/>
          <w:szCs w:val="28"/>
        </w:rPr>
        <w:t xml:space="preserve">      </w:t>
      </w:r>
    </w:p>
    <w:p w:rsidR="009D4DB0" w:rsidRDefault="009D4DB0" w:rsidP="009D4DB0">
      <w:pPr>
        <w:ind w:right="467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с. Локосово</w:t>
      </w:r>
    </w:p>
    <w:p w:rsidR="00C02ED9" w:rsidRDefault="00C02ED9">
      <w:pPr>
        <w:rPr>
          <w:spacing w:val="20"/>
          <w:sz w:val="28"/>
          <w:szCs w:val="28"/>
        </w:rPr>
      </w:pPr>
    </w:p>
    <w:tbl>
      <w:tblPr>
        <w:tblW w:w="982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4914"/>
      </w:tblGrid>
      <w:tr w:rsidR="00C02ED9"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C02ED9" w:rsidRDefault="00464559">
            <w:pPr>
              <w:ind w:right="-108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Об утверждении п</w:t>
            </w:r>
            <w:r w:rsidR="00C02ED9">
              <w:rPr>
                <w:sz w:val="28"/>
                <w:szCs w:val="28"/>
              </w:rPr>
              <w:t>орядка, размера и условий предоставления дополнител</w:t>
            </w:r>
            <w:r w:rsidR="00C02ED9">
              <w:rPr>
                <w:sz w:val="28"/>
                <w:szCs w:val="28"/>
              </w:rPr>
              <w:t>ь</w:t>
            </w:r>
            <w:r w:rsidR="00C02ED9">
              <w:rPr>
                <w:sz w:val="28"/>
                <w:szCs w:val="28"/>
              </w:rPr>
              <w:t>ных гарантий работникам, не отнесё</w:t>
            </w:r>
            <w:r w:rsidR="00C02ED9">
              <w:rPr>
                <w:sz w:val="28"/>
                <w:szCs w:val="28"/>
              </w:rPr>
              <w:t>н</w:t>
            </w:r>
            <w:r w:rsidR="00C02ED9">
              <w:rPr>
                <w:sz w:val="28"/>
                <w:szCs w:val="28"/>
              </w:rPr>
              <w:t>ным к должностям муниципальной службы и осуществляющим технич</w:t>
            </w:r>
            <w:r w:rsidR="00C02ED9">
              <w:rPr>
                <w:sz w:val="28"/>
                <w:szCs w:val="28"/>
              </w:rPr>
              <w:t>е</w:t>
            </w:r>
            <w:r w:rsidR="00C02ED9">
              <w:rPr>
                <w:sz w:val="28"/>
                <w:szCs w:val="28"/>
              </w:rPr>
              <w:t>ское обеспечение деятельности органов местного самоуправления сельского поселения Локосово</w:t>
            </w:r>
          </w:p>
          <w:bookmarkEnd w:id="0"/>
          <w:p w:rsidR="00C02ED9" w:rsidRDefault="00C02ED9">
            <w:pPr>
              <w:ind w:right="-108"/>
              <w:rPr>
                <w:i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C02ED9" w:rsidRDefault="00C02ED9">
            <w:pPr>
              <w:rPr>
                <w:sz w:val="28"/>
                <w:szCs w:val="28"/>
              </w:rPr>
            </w:pPr>
          </w:p>
        </w:tc>
      </w:tr>
    </w:tbl>
    <w:p w:rsidR="00C02ED9" w:rsidRDefault="00C02ED9">
      <w:pPr>
        <w:jc w:val="both"/>
        <w:rPr>
          <w:sz w:val="28"/>
          <w:szCs w:val="28"/>
        </w:rPr>
      </w:pPr>
    </w:p>
    <w:p w:rsidR="00C02ED9" w:rsidRDefault="00EB7E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AD4AB4">
        <w:rPr>
          <w:color w:val="000000" w:themeColor="text1"/>
          <w:sz w:val="28"/>
          <w:szCs w:val="28"/>
        </w:rPr>
        <w:t>с пунктом 26 части 1</w:t>
      </w:r>
      <w:r w:rsidR="00DB748A" w:rsidRPr="00AD4AB4">
        <w:rPr>
          <w:color w:val="000000" w:themeColor="text1"/>
          <w:sz w:val="28"/>
          <w:szCs w:val="28"/>
        </w:rPr>
        <w:t>.1</w:t>
      </w:r>
      <w:r w:rsidRPr="00AD4AB4">
        <w:rPr>
          <w:color w:val="000000" w:themeColor="text1"/>
          <w:sz w:val="28"/>
          <w:szCs w:val="28"/>
        </w:rPr>
        <w:t xml:space="preserve"> </w:t>
      </w:r>
      <w:r w:rsidR="00C02ED9" w:rsidRPr="00AD4AB4">
        <w:rPr>
          <w:color w:val="000000" w:themeColor="text1"/>
          <w:sz w:val="28"/>
          <w:szCs w:val="28"/>
        </w:rPr>
        <w:t>статьи 18</w:t>
      </w:r>
      <w:r w:rsidR="00C02ED9">
        <w:rPr>
          <w:sz w:val="28"/>
          <w:szCs w:val="28"/>
        </w:rPr>
        <w:t xml:space="preserve"> Устава сельского пос</w:t>
      </w:r>
      <w:r w:rsidR="00C02ED9">
        <w:rPr>
          <w:sz w:val="28"/>
          <w:szCs w:val="28"/>
        </w:rPr>
        <w:t>е</w:t>
      </w:r>
      <w:r w:rsidR="00C02ED9">
        <w:rPr>
          <w:sz w:val="28"/>
          <w:szCs w:val="28"/>
        </w:rPr>
        <w:t xml:space="preserve">ления Локосово </w:t>
      </w:r>
    </w:p>
    <w:p w:rsidR="00C02ED9" w:rsidRDefault="00C02ED9">
      <w:pPr>
        <w:ind w:firstLine="708"/>
        <w:jc w:val="both"/>
        <w:rPr>
          <w:sz w:val="28"/>
          <w:szCs w:val="28"/>
        </w:rPr>
      </w:pPr>
    </w:p>
    <w:p w:rsidR="00C02ED9" w:rsidRDefault="00C02ED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Локосово решил:</w:t>
      </w:r>
    </w:p>
    <w:p w:rsidR="00C02ED9" w:rsidRDefault="00C02ED9">
      <w:pPr>
        <w:jc w:val="both"/>
        <w:rPr>
          <w:sz w:val="28"/>
          <w:szCs w:val="28"/>
        </w:rPr>
      </w:pPr>
    </w:p>
    <w:p w:rsidR="00C02ED9" w:rsidRDefault="00C02E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46455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орядок, размер и условия предоставления дополнительных гарантий работникам, не отнесённым к должностям муниципальной службы и осуществляющим техническое обеспечение деятельности органов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 сельского поселения Локосово, согласно приложению.</w:t>
      </w:r>
    </w:p>
    <w:p w:rsidR="00C02ED9" w:rsidRDefault="00C02E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расходов, связанных с предоставлением гарантий работникам, не отнесённым к должностям муниципальной службы 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ляющим техническое обеспечение деятельности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сельского поселения Локосово, осуществляется за счёт средств бюджета сельского поселения Локосово.</w:t>
      </w:r>
    </w:p>
    <w:p w:rsidR="000E3BD1" w:rsidRDefault="000E3BD1" w:rsidP="000E3B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0E3BD1" w:rsidRDefault="000E3BD1" w:rsidP="000E3B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Настоящее решение вступает в силу после официального обнарод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0E3BD1" w:rsidRDefault="000E3BD1">
      <w:pPr>
        <w:ind w:firstLine="708"/>
        <w:jc w:val="both"/>
        <w:rPr>
          <w:sz w:val="28"/>
          <w:szCs w:val="28"/>
        </w:rPr>
      </w:pPr>
    </w:p>
    <w:p w:rsidR="00C02ED9" w:rsidRDefault="00C02ED9">
      <w:pPr>
        <w:ind w:left="720"/>
        <w:jc w:val="both"/>
        <w:rPr>
          <w:sz w:val="28"/>
          <w:szCs w:val="28"/>
        </w:rPr>
      </w:pPr>
    </w:p>
    <w:p w:rsidR="00C02ED9" w:rsidRDefault="00C02ED9">
      <w:pPr>
        <w:jc w:val="both"/>
        <w:rPr>
          <w:sz w:val="28"/>
          <w:szCs w:val="28"/>
        </w:rPr>
      </w:pPr>
    </w:p>
    <w:p w:rsidR="00C02ED9" w:rsidRDefault="00C02E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Н.Б.</w:t>
      </w:r>
      <w:r w:rsidR="00383BB9">
        <w:rPr>
          <w:sz w:val="28"/>
          <w:szCs w:val="28"/>
        </w:rPr>
        <w:t xml:space="preserve"> </w:t>
      </w:r>
      <w:r>
        <w:rPr>
          <w:sz w:val="28"/>
          <w:szCs w:val="28"/>
        </w:rPr>
        <w:t>Свечников</w:t>
      </w:r>
    </w:p>
    <w:p w:rsidR="00C02ED9" w:rsidRDefault="00C02ED9">
      <w:pPr>
        <w:jc w:val="both"/>
        <w:rPr>
          <w:sz w:val="28"/>
          <w:szCs w:val="28"/>
        </w:rPr>
      </w:pPr>
    </w:p>
    <w:p w:rsidR="00C02ED9" w:rsidRDefault="00C02ED9">
      <w:pPr>
        <w:jc w:val="both"/>
        <w:rPr>
          <w:sz w:val="28"/>
          <w:szCs w:val="28"/>
        </w:rPr>
      </w:pPr>
    </w:p>
    <w:p w:rsidR="00C02ED9" w:rsidRDefault="004D1706">
      <w:pPr>
        <w:pStyle w:val="ConsPlusTitle"/>
        <w:ind w:left="4253"/>
        <w:jc w:val="right"/>
        <w:rPr>
          <w:b w:val="0"/>
        </w:rPr>
      </w:pPr>
      <w:r>
        <w:rPr>
          <w:b w:val="0"/>
        </w:rPr>
        <w:lastRenderedPageBreak/>
        <w:t>Приложение к решению</w:t>
      </w:r>
    </w:p>
    <w:p w:rsidR="00C02ED9" w:rsidRDefault="00C02ED9">
      <w:pPr>
        <w:pStyle w:val="ConsPlusTitle"/>
        <w:ind w:left="4253"/>
        <w:jc w:val="right"/>
        <w:rPr>
          <w:b w:val="0"/>
        </w:rPr>
      </w:pPr>
      <w:r>
        <w:rPr>
          <w:b w:val="0"/>
        </w:rPr>
        <w:t>Совета депутатов сельского поселения Локосово</w:t>
      </w:r>
    </w:p>
    <w:p w:rsidR="00C02ED9" w:rsidRDefault="00656C7F">
      <w:pPr>
        <w:pStyle w:val="ConsPlusTitle"/>
        <w:ind w:left="4253"/>
        <w:jc w:val="right"/>
        <w:rPr>
          <w:b w:val="0"/>
        </w:rPr>
      </w:pPr>
      <w:r>
        <w:rPr>
          <w:b w:val="0"/>
        </w:rPr>
        <w:t>от 03</w:t>
      </w:r>
      <w:r w:rsidR="009D4DB0">
        <w:rPr>
          <w:b w:val="0"/>
        </w:rPr>
        <w:t xml:space="preserve"> июля </w:t>
      </w:r>
      <w:r w:rsidR="002211DD">
        <w:rPr>
          <w:b w:val="0"/>
        </w:rPr>
        <w:t>2026 года № 126</w:t>
      </w:r>
    </w:p>
    <w:p w:rsidR="00C02ED9" w:rsidRDefault="00C02ED9">
      <w:pPr>
        <w:pStyle w:val="ConsPlusTitle"/>
        <w:jc w:val="both"/>
        <w:rPr>
          <w:b w:val="0"/>
        </w:rPr>
      </w:pPr>
    </w:p>
    <w:p w:rsidR="009D4DB0" w:rsidRDefault="009D4DB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2ED9" w:rsidRDefault="00C02ED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Порядок, </w:t>
      </w:r>
    </w:p>
    <w:p w:rsidR="00C02ED9" w:rsidRDefault="00C02ED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и условия предоставления дополнительных гарантий работникам, не отнесённым к должностям муниципальной службы и осуществляющим техническое обеспечение деятельности органов местного самоуправления </w:t>
      </w:r>
    </w:p>
    <w:p w:rsidR="00C02ED9" w:rsidRDefault="00C02ED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C02ED9" w:rsidRDefault="00C02E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2ED9" w:rsidRDefault="00C02ED9">
      <w:pPr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Статья 1. Общие положения</w:t>
      </w:r>
    </w:p>
    <w:p w:rsidR="00A36643" w:rsidRDefault="00A36643">
      <w:pPr>
        <w:ind w:firstLine="709"/>
        <w:jc w:val="center"/>
        <w:rPr>
          <w:b/>
          <w:sz w:val="28"/>
          <w:szCs w:val="28"/>
          <w:highlight w:val="white"/>
        </w:rPr>
      </w:pPr>
    </w:p>
    <w:p w:rsidR="00C02ED9" w:rsidRDefault="00C02ED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Порядок, размер и условия предоставления дополнительных гарантий работникам, не отнесённым к должностям муниципальной службы 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ляющим техническое обеспечение деятельности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сельско</w:t>
      </w:r>
      <w:r w:rsidR="00464559">
        <w:rPr>
          <w:sz w:val="28"/>
          <w:szCs w:val="28"/>
        </w:rPr>
        <w:t>го поселения Локосово (далее - п</w:t>
      </w:r>
      <w:r>
        <w:rPr>
          <w:sz w:val="28"/>
          <w:szCs w:val="28"/>
        </w:rPr>
        <w:t>орядок), приняты с целью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дополнительных гарантий работникам, не отнесённым к должностям муниципальной службы и осуществляющим техническое обеспечение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органов местного самоуправления сельского поселения Локосово.</w:t>
      </w:r>
    </w:p>
    <w:p w:rsidR="00C02ED9" w:rsidRDefault="0046455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0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Действие настоящего п</w:t>
      </w:r>
      <w:r w:rsidR="00C02ED9">
        <w:rPr>
          <w:sz w:val="28"/>
          <w:szCs w:val="28"/>
        </w:rPr>
        <w:t>орядка распространяется на работников, не отнесенных к должностям муниципальной службы и осуществляющих технич</w:t>
      </w:r>
      <w:r w:rsidR="00C02ED9">
        <w:rPr>
          <w:sz w:val="28"/>
          <w:szCs w:val="28"/>
        </w:rPr>
        <w:t>е</w:t>
      </w:r>
      <w:r w:rsidR="00C02ED9">
        <w:rPr>
          <w:sz w:val="28"/>
          <w:szCs w:val="28"/>
        </w:rPr>
        <w:t>ское обеспечение деятельности органов местного самоуправления сельского поселения Локосово (далее - работники).</w:t>
      </w:r>
    </w:p>
    <w:bookmarkEnd w:id="1"/>
    <w:p w:rsidR="00C02ED9" w:rsidRDefault="00C02E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</w:t>
      </w:r>
      <w:r w:rsidR="00464559">
        <w:rPr>
          <w:sz w:val="28"/>
          <w:szCs w:val="28"/>
        </w:rPr>
        <w:t>одателями для целей настоящего п</w:t>
      </w:r>
      <w:r>
        <w:rPr>
          <w:sz w:val="28"/>
          <w:szCs w:val="28"/>
        </w:rPr>
        <w:t>орядка являются органы местн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самоуправления сельского поселения Локосово.</w:t>
      </w:r>
    </w:p>
    <w:p w:rsidR="00C02ED9" w:rsidRDefault="00C02ED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Работникам предоставляются следующие дополнительные гарантии:</w:t>
      </w:r>
    </w:p>
    <w:p w:rsidR="00C02ED9" w:rsidRDefault="00C02ED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ежегодная материальная помощь на оздоровление, а также ежегодная материальная помощь на оздоровление несовершеннолетних детей работника;</w:t>
      </w:r>
    </w:p>
    <w:p w:rsidR="00C02ED9" w:rsidRDefault="00C02ED9">
      <w:pPr>
        <w:tabs>
          <w:tab w:val="left" w:pos="993"/>
          <w:tab w:val="left" w:pos="127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единовременная материальная помощь в связи со смертью родственн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работника (родители, муж (жена), дети) или самого работника;</w:t>
      </w:r>
    </w:p>
    <w:p w:rsidR="00C02ED9" w:rsidRDefault="00C02ED9">
      <w:pPr>
        <w:tabs>
          <w:tab w:val="left" w:pos="993"/>
          <w:tab w:val="left" w:pos="1276"/>
        </w:tabs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материальная помощь работнику, впервые регистрирующему брак;</w:t>
      </w:r>
    </w:p>
    <w:p w:rsidR="00C02ED9" w:rsidRDefault="00C02ED9">
      <w:pPr>
        <w:tabs>
          <w:tab w:val="left" w:pos="993"/>
          <w:tab w:val="left" w:pos="1276"/>
        </w:tabs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единовременная материальная помощь в случае рождения (усыновл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удочерения) первого ребенка;</w:t>
      </w:r>
    </w:p>
    <w:p w:rsidR="00C02ED9" w:rsidRDefault="00C02ED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материальная помощь при достижении работником возраста 50 лет и далее каждые последующие полные 5 лет;</w:t>
      </w:r>
    </w:p>
    <w:p w:rsidR="00C02ED9" w:rsidRDefault="00C02E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единовременная материальная помощь при выходе на пенсию впервые и прекращении трудовой деятельности.</w:t>
      </w:r>
    </w:p>
    <w:p w:rsidR="00C02ED9" w:rsidRDefault="00C02E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частичная компенсация стоимости проезда к мест</w:t>
      </w:r>
      <w:r w:rsidR="00AD4AB4">
        <w:rPr>
          <w:sz w:val="28"/>
          <w:szCs w:val="28"/>
        </w:rPr>
        <w:t>у</w:t>
      </w:r>
      <w:r>
        <w:rPr>
          <w:sz w:val="28"/>
          <w:szCs w:val="28"/>
        </w:rPr>
        <w:t xml:space="preserve"> оздоровительного или санаторно-курортного лечения и обратно.</w:t>
      </w:r>
    </w:p>
    <w:p w:rsidR="00C02ED9" w:rsidRDefault="00C02ED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36643" w:rsidRDefault="00C02ED9" w:rsidP="00A366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Ежегодная материальная помощь на оздоровление, а также ежегодная материальная помощь на оздоровление несовершеннолетних детей работников</w:t>
      </w:r>
    </w:p>
    <w:p w:rsidR="00A36643" w:rsidRDefault="00A36643" w:rsidP="00A36643">
      <w:pPr>
        <w:ind w:firstLine="709"/>
        <w:jc w:val="both"/>
        <w:rPr>
          <w:b/>
          <w:sz w:val="28"/>
          <w:szCs w:val="28"/>
        </w:rPr>
      </w:pP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 производится выплата ежегодной материальной помощи на оздоровление в размере 30 тысяч рублей, а также ежегодной материальной помощи на оздоровление несовершеннолетних детей работника в размере 10 тысяч рублей на каждого несовершеннолетнего ребенка.</w:t>
      </w:r>
      <w:r>
        <w:t xml:space="preserve"> </w:t>
      </w: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указанной выплаты работником предоставляется в административно-организационную службу администрации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Локосово заявление, а также копия свидетельства о рождении ребёнка</w:t>
      </w:r>
      <w:r>
        <w:rPr>
          <w:rFonts w:ascii="Times New Roman"/>
          <w:sz w:val="28"/>
          <w:szCs w:val="28"/>
        </w:rPr>
        <w:t>.</w:t>
      </w: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232"/>
      <w:r>
        <w:rPr>
          <w:rFonts w:ascii="Times New Roman" w:hAnsi="Times New Roman"/>
          <w:sz w:val="28"/>
          <w:szCs w:val="28"/>
        </w:rPr>
        <w:t>Данные выплаты также производятся работникам, находящимся в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пуске по уходу за ребенком до достижения им возраста трёх лет.</w:t>
      </w: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sub_234"/>
      <w:bookmarkEnd w:id="2"/>
      <w:r>
        <w:rPr>
          <w:rFonts w:ascii="Times New Roman" w:hAnsi="Times New Roman"/>
          <w:sz w:val="28"/>
          <w:szCs w:val="28"/>
        </w:rPr>
        <w:t>Выплата производится при уходе работника в ежегодный оплачива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мый отпуск.</w:t>
      </w: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/>
          <w:sz w:val="28"/>
          <w:szCs w:val="28"/>
        </w:rPr>
      </w:pPr>
      <w:bookmarkStart w:id="4" w:name="sub_235"/>
      <w:bookmarkEnd w:id="3"/>
      <w:r>
        <w:rPr>
          <w:rFonts w:ascii="Times New Roman" w:hAnsi="Times New Roman"/>
          <w:sz w:val="28"/>
          <w:szCs w:val="28"/>
        </w:rPr>
        <w:t>Работникам</w:t>
      </w:r>
      <w:r>
        <w:rPr>
          <w:rFonts w:asci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находящимся в отпуске по уходу за ребенком до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им возраста трех лет, выплаты производятся по их заявлению в любое вр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мя.</w:t>
      </w:r>
    </w:p>
    <w:p w:rsidR="00C02ED9" w:rsidRDefault="00C02ED9">
      <w:pPr>
        <w:pStyle w:val="FORMATTEX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работников,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вновь принятых на работу в </w:t>
      </w:r>
      <w:r w:rsidR="0042533E">
        <w:rPr>
          <w:rFonts w:ascii="Times New Roman" w:hAnsi="Times New Roman" w:cs="Times New Roman"/>
          <w:sz w:val="28"/>
          <w:szCs w:val="28"/>
        </w:rPr>
        <w:t xml:space="preserve">орган местного </w:t>
      </w:r>
      <w:r w:rsidR="00AD4AB4">
        <w:rPr>
          <w:rFonts w:ascii="Times New Roman" w:hAnsi="Times New Roman" w:cs="Times New Roman"/>
          <w:sz w:val="28"/>
          <w:szCs w:val="28"/>
        </w:rPr>
        <w:t>сам</w:t>
      </w:r>
      <w:r w:rsidR="00AD4AB4">
        <w:rPr>
          <w:rFonts w:ascii="Times New Roman" w:hAnsi="Times New Roman" w:cs="Times New Roman"/>
          <w:sz w:val="28"/>
          <w:szCs w:val="28"/>
        </w:rPr>
        <w:t>о</w:t>
      </w:r>
      <w:r w:rsidR="00AD4AB4">
        <w:rPr>
          <w:rFonts w:ascii="Times New Roman" w:hAnsi="Times New Roman" w:cs="Times New Roman"/>
          <w:sz w:val="28"/>
          <w:szCs w:val="28"/>
        </w:rPr>
        <w:t>управления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Локосово, право на вышеуказанные выплаты наступает по истечении одиннадцати месяцев работы в </w:t>
      </w:r>
      <w:r w:rsidR="0042533E">
        <w:rPr>
          <w:rFonts w:ascii="Times New Roman" w:hAnsi="Times New Roman" w:cs="Times New Roman"/>
          <w:sz w:val="28"/>
          <w:szCs w:val="28"/>
        </w:rPr>
        <w:t>органе местного сам</w:t>
      </w:r>
      <w:r w:rsidR="0042533E">
        <w:rPr>
          <w:rFonts w:ascii="Times New Roman" w:hAnsi="Times New Roman" w:cs="Times New Roman"/>
          <w:sz w:val="28"/>
          <w:szCs w:val="28"/>
        </w:rPr>
        <w:t>о</w:t>
      </w:r>
      <w:r w:rsidR="0042533E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Локосово. </w:t>
      </w:r>
    </w:p>
    <w:p w:rsidR="00C02ED9" w:rsidRDefault="00C02ED9">
      <w:pPr>
        <w:pStyle w:val="a8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переводе </w:t>
      </w:r>
      <w:r w:rsidR="00AD4AB4">
        <w:rPr>
          <w:rFonts w:ascii="Times New Roman" w:hAnsi="Times New Roman"/>
          <w:sz w:val="28"/>
          <w:szCs w:val="28"/>
        </w:rPr>
        <w:t>работника из</w:t>
      </w:r>
      <w:r>
        <w:rPr>
          <w:rFonts w:ascii="Times New Roman" w:hAnsi="Times New Roman"/>
          <w:sz w:val="28"/>
          <w:szCs w:val="28"/>
        </w:rPr>
        <w:t xml:space="preserve"> одного органа местного самоуправления Сургутского района в другой орган местного самоуправления Сургутского района, выплата производится при представлении справки с прежнего места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ты, подтверждающей факт непредоставления аналогичной выплаты в текущем году.</w:t>
      </w:r>
    </w:p>
    <w:p w:rsidR="00C02ED9" w:rsidRDefault="00C02ED9">
      <w:pPr>
        <w:pStyle w:val="FORMATTEX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администрации сельского поселения Локосово.</w:t>
      </w:r>
    </w:p>
    <w:p w:rsidR="00C02ED9" w:rsidRDefault="00C02ED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/>
          <w:sz w:val="28"/>
          <w:szCs w:val="28"/>
        </w:rPr>
      </w:pPr>
    </w:p>
    <w:p w:rsidR="00C02ED9" w:rsidRDefault="00C02E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Единовременная материальная помощь в связи со смертью родственников работника (родители, муж (жена), дети) или самого рабо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ника</w:t>
      </w:r>
    </w:p>
    <w:p w:rsidR="00A36643" w:rsidRDefault="00A36643">
      <w:pPr>
        <w:ind w:firstLine="709"/>
        <w:jc w:val="both"/>
        <w:rPr>
          <w:b/>
          <w:sz w:val="28"/>
          <w:szCs w:val="28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Работнику производится выплата единовременной материальной помощи в размере 50 тысяч рублей в связи со смертью близких родственников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ботника (родители, муж (жена), дети).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связи со смертью самого работника указанная выплата производится близким родственникам. Для осуществления указанной выплаты наряду с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лением </w:t>
      </w:r>
      <w:r w:rsidR="00AD4AB4">
        <w:rPr>
          <w:rFonts w:ascii="Times New Roman" w:hAnsi="Times New Roman" w:cs="Times New Roman"/>
          <w:sz w:val="28"/>
          <w:szCs w:val="28"/>
        </w:rPr>
        <w:t>работником должны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предоставлены в административно-организационную службу администрации сельского поселения Локосово: свидетельство о смерти близкого родственника, документ, подтверждающий родство с умершим родственником. В случае подачи заявления близким родстве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ником </w:t>
      </w:r>
      <w:r w:rsidR="00AD4AB4">
        <w:rPr>
          <w:rFonts w:ascii="Times New Roman" w:hAnsi="Times New Roman" w:cs="Times New Roman"/>
          <w:sz w:val="28"/>
          <w:szCs w:val="28"/>
        </w:rPr>
        <w:t>работника единовременная</w:t>
      </w:r>
      <w:r>
        <w:rPr>
          <w:rFonts w:ascii="Times New Roman" w:hAnsi="Times New Roman" w:cs="Times New Roman"/>
          <w:sz w:val="28"/>
          <w:szCs w:val="28"/>
        </w:rPr>
        <w:t xml:space="preserve"> материальная помощь в связи со смертью </w:t>
      </w:r>
      <w:r w:rsidR="00AD4AB4">
        <w:rPr>
          <w:rFonts w:ascii="Times New Roman" w:hAnsi="Times New Roman" w:cs="Times New Roman"/>
          <w:sz w:val="28"/>
          <w:szCs w:val="28"/>
        </w:rPr>
        <w:t>работника 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родственнику, заявление которого поступило ранее.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Право на получение данной выплаты сохраняется в течение года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>наступления события (смерти).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533E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р</w:t>
      </w:r>
      <w:r w:rsidR="0042533E">
        <w:rPr>
          <w:rFonts w:ascii="Times New Roman" w:hAnsi="Times New Roman" w:cs="Times New Roman"/>
          <w:sz w:val="28"/>
          <w:szCs w:val="28"/>
        </w:rPr>
        <w:t>а</w:t>
      </w:r>
      <w:r w:rsidR="0042533E">
        <w:rPr>
          <w:rFonts w:ascii="Times New Roman" w:hAnsi="Times New Roman" w:cs="Times New Roman"/>
          <w:sz w:val="28"/>
          <w:szCs w:val="28"/>
        </w:rPr>
        <w:t>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/>
          <w:sz w:val="28"/>
          <w:szCs w:val="28"/>
        </w:rPr>
      </w:pPr>
    </w:p>
    <w:p w:rsidR="00A36643" w:rsidRDefault="00C02ED9" w:rsidP="00A366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4. Материальная помощь работнику, впервые регистриру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щему брак</w:t>
      </w:r>
    </w:p>
    <w:p w:rsidR="00A36643" w:rsidRDefault="00A36643" w:rsidP="00A366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Работнику, впервые регистрирующему брак, производится выплата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териальной помощи в размере 20 тысяч рублей.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осуществления указанной выплаты наряду с заявлением </w:t>
      </w:r>
      <w:r w:rsidR="00AD4AB4">
        <w:rPr>
          <w:rFonts w:ascii="Times New Roman" w:hAnsi="Times New Roman" w:cs="Times New Roman"/>
          <w:sz w:val="28"/>
          <w:szCs w:val="28"/>
        </w:rPr>
        <w:t>работником должна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предоставлена в административно-организационную службу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сельского поселения Локосово копия свидетельства о заключении брака.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 на получение данной выплаты сохраняется в течение года со дня наступления события (регистрации брака).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533E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р</w:t>
      </w:r>
      <w:r w:rsidR="0042533E">
        <w:rPr>
          <w:rFonts w:ascii="Times New Roman" w:hAnsi="Times New Roman" w:cs="Times New Roman"/>
          <w:sz w:val="28"/>
          <w:szCs w:val="28"/>
        </w:rPr>
        <w:t>а</w:t>
      </w:r>
      <w:r w:rsidR="0042533E">
        <w:rPr>
          <w:rFonts w:ascii="Times New Roman" w:hAnsi="Times New Roman" w:cs="Times New Roman"/>
          <w:sz w:val="28"/>
          <w:szCs w:val="28"/>
        </w:rPr>
        <w:t>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pStyle w:val="FORMATTEXT"/>
        <w:ind w:firstLine="568"/>
        <w:jc w:val="both"/>
        <w:rPr>
          <w:rFonts w:ascii="Times New Roman" w:cs="Times New Roman"/>
          <w:sz w:val="28"/>
          <w:szCs w:val="28"/>
        </w:rPr>
      </w:pPr>
    </w:p>
    <w:p w:rsidR="00C02ED9" w:rsidRDefault="00C02ED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5. Единовременная материальная помощь в случае рождения (усыновления, удочерения) </w:t>
      </w:r>
      <w:r w:rsidR="0042533E">
        <w:rPr>
          <w:b/>
          <w:sz w:val="28"/>
          <w:szCs w:val="28"/>
        </w:rPr>
        <w:t xml:space="preserve">первого </w:t>
      </w:r>
      <w:r>
        <w:rPr>
          <w:b/>
          <w:sz w:val="28"/>
          <w:szCs w:val="28"/>
        </w:rPr>
        <w:t>ребенка</w:t>
      </w:r>
    </w:p>
    <w:p w:rsidR="00C02ED9" w:rsidRDefault="00C02ED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Работнику производится выплата единовременной материальной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щи в размере 20 тысяч рублей в случае рождения (усыновления, удочерения) первого ребёнка.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осуществления указанной выплаты наряду с заявлением работником должна быть предоставлена в административно-организационную службу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сельского поселения Локосово копия свидетельства о рождении, а в случае усыновления (удочерения) - копия свидетельства об усыновлении (удочерении).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Право на получение данной выплаты сохраняется в течение года со дня наступления события (рождения (усыновления, удочерения) первого ребёнка).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533E"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р</w:t>
      </w:r>
      <w:r w:rsidR="0042533E">
        <w:rPr>
          <w:rFonts w:ascii="Times New Roman" w:hAnsi="Times New Roman" w:cs="Times New Roman"/>
          <w:sz w:val="28"/>
          <w:szCs w:val="28"/>
        </w:rPr>
        <w:t>а</w:t>
      </w:r>
      <w:r w:rsidR="0042533E">
        <w:rPr>
          <w:rFonts w:ascii="Times New Roman" w:hAnsi="Times New Roman" w:cs="Times New Roman"/>
          <w:sz w:val="28"/>
          <w:szCs w:val="28"/>
        </w:rPr>
        <w:t>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/>
          <w:sz w:val="28"/>
          <w:szCs w:val="28"/>
        </w:rPr>
      </w:pPr>
    </w:p>
    <w:p w:rsidR="00C02ED9" w:rsidRDefault="00C02ED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Материальная помощь при достижении работником во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раста 50 лет и далее каждые последующие полные 5 лет</w:t>
      </w:r>
    </w:p>
    <w:p w:rsidR="00A36643" w:rsidRDefault="00A366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02ED9" w:rsidRDefault="00C02ED9">
      <w:pPr>
        <w:pStyle w:val="FORMATTEX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Работнику производится выплата материальной помощи при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тижении работником возраста 50 лет и далее каждые последующие полные 5 </w:t>
      </w:r>
      <w:r w:rsidR="00AD4AB4">
        <w:rPr>
          <w:rFonts w:ascii="Times New Roman" w:hAnsi="Times New Roman" w:cs="Times New Roman"/>
          <w:sz w:val="28"/>
          <w:szCs w:val="28"/>
        </w:rPr>
        <w:t>лет в</w:t>
      </w:r>
      <w:r>
        <w:rPr>
          <w:rFonts w:ascii="Times New Roman" w:hAnsi="Times New Roman" w:cs="Times New Roman"/>
          <w:sz w:val="28"/>
          <w:szCs w:val="28"/>
        </w:rPr>
        <w:t xml:space="preserve"> размере 0,5 месячного фонда оплаты труда.  </w:t>
      </w:r>
    </w:p>
    <w:p w:rsidR="00C02ED9" w:rsidRDefault="00C02ED9">
      <w:pPr>
        <w:pStyle w:val="a8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осуществления указанной выплаты работником предоставляется административно-организационную службу администрации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Локосово заявление.</w:t>
      </w:r>
    </w:p>
    <w:p w:rsidR="00C02ED9" w:rsidRDefault="00C02ED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 на обращение с заявлением о выплате материальной помощи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храняется в течение 30 дней со дня наступления события (юбилейной даты).</w:t>
      </w:r>
    </w:p>
    <w:p w:rsidR="00C02ED9" w:rsidRDefault="00C02ED9">
      <w:pPr>
        <w:pStyle w:val="HEADERTEXT"/>
        <w:numPr>
          <w:ilvl w:val="0"/>
          <w:numId w:val="2"/>
        </w:numPr>
        <w:ind w:left="0" w:firstLine="709"/>
        <w:jc w:val="both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lastRenderedPageBreak/>
        <w:t>Месячный фонд оплаты труда определяется в соответствии с пост</w:t>
      </w:r>
      <w:r>
        <w:rPr>
          <w:rFonts w:ascii="Times New Roman" w:cs="Times New Roman"/>
          <w:color w:val="auto"/>
          <w:sz w:val="28"/>
          <w:szCs w:val="28"/>
        </w:rPr>
        <w:t>а</w:t>
      </w:r>
      <w:r>
        <w:rPr>
          <w:rFonts w:ascii="Times New Roman" w:cs="Times New Roman"/>
          <w:color w:val="auto"/>
          <w:sz w:val="28"/>
          <w:szCs w:val="28"/>
        </w:rPr>
        <w:t>новлением главы сельского поселения Локосово, утверждающим положение о размерах и условиях оплаты труда работников, не отнесённых к должностям муниципальной службы и осуществляющих техническое обеспечение деятел</w:t>
      </w:r>
      <w:r>
        <w:rPr>
          <w:rFonts w:ascii="Times New Roman" w:cs="Times New Roman"/>
          <w:color w:val="auto"/>
          <w:sz w:val="28"/>
          <w:szCs w:val="28"/>
        </w:rPr>
        <w:t>ь</w:t>
      </w:r>
      <w:r>
        <w:rPr>
          <w:rFonts w:ascii="Times New Roman" w:cs="Times New Roman"/>
          <w:color w:val="auto"/>
          <w:sz w:val="28"/>
          <w:szCs w:val="28"/>
        </w:rPr>
        <w:t>ности органов местного самоуправления сельского поселения Локосово, на д</w:t>
      </w:r>
      <w:r>
        <w:rPr>
          <w:rFonts w:ascii="Times New Roman" w:cs="Times New Roman"/>
          <w:color w:val="auto"/>
          <w:sz w:val="28"/>
          <w:szCs w:val="28"/>
        </w:rPr>
        <w:t>а</w:t>
      </w:r>
      <w:r>
        <w:rPr>
          <w:rFonts w:ascii="Times New Roman" w:cs="Times New Roman"/>
          <w:color w:val="auto"/>
          <w:sz w:val="28"/>
          <w:szCs w:val="28"/>
        </w:rPr>
        <w:t>ту достижения работником возраста 50 лет и далее каждые последующие по</w:t>
      </w:r>
      <w:r>
        <w:rPr>
          <w:rFonts w:ascii="Times New Roman" w:cs="Times New Roman"/>
          <w:color w:val="auto"/>
          <w:sz w:val="28"/>
          <w:szCs w:val="28"/>
        </w:rPr>
        <w:t>л</w:t>
      </w:r>
      <w:r>
        <w:rPr>
          <w:rFonts w:ascii="Times New Roman" w:cs="Times New Roman"/>
          <w:color w:val="auto"/>
          <w:sz w:val="28"/>
          <w:szCs w:val="28"/>
        </w:rPr>
        <w:t>ные 5 лет.</w:t>
      </w:r>
    </w:p>
    <w:p w:rsidR="00C02ED9" w:rsidRDefault="0042533E">
      <w:pPr>
        <w:pStyle w:val="FORMATTEX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выплаты является соответствующее распоряжение работодателя</w:t>
      </w:r>
      <w:r w:rsidR="00C02ED9"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2ED9" w:rsidRDefault="00C02ED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7. Единовременная материальная помощь при выходе на пенсию впервые и прекращении трудовой деятельности</w:t>
      </w:r>
    </w:p>
    <w:p w:rsidR="00A36643" w:rsidRDefault="00A366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Работнику  производится выплата единовременной материальной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щи при выходе на пенсию впервые и прекращении трудовой деятельности при стаже работы в органах местного самоуправления Сургутского района, отраслевых (функциональных) органах администрации Сургутского района, имеющих статус юридического лица, в администрациях городских и сельских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лений Сургутского района и муниципальных организациях Сургутского района от 5 до 10 лет в размере двух месячных фондов оплаты труда, свыше 10 лет - в размере трёх месячных фондов оплаты труда по его письменному заявлению о выплате единовременной материальной помощи, поданному до даты увольн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(далее - заявление).</w:t>
      </w:r>
    </w:p>
    <w:p w:rsidR="00C02ED9" w:rsidRPr="005E219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поступлении заявления от работника </w:t>
      </w:r>
      <w:r w:rsidR="005E2199">
        <w:rPr>
          <w:rFonts w:ascii="Times New Roman" w:hAnsi="Times New Roman" w:cs="Times New Roman"/>
          <w:sz w:val="28"/>
          <w:szCs w:val="28"/>
        </w:rPr>
        <w:t>об увольнении в связи с выходом на пенсию с выплатой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</w:t>
      </w:r>
      <w:r w:rsidR="005E2199">
        <w:rPr>
          <w:rFonts w:ascii="Times New Roman" w:hAnsi="Times New Roman" w:cs="Times New Roman"/>
          <w:sz w:val="28"/>
          <w:szCs w:val="28"/>
        </w:rPr>
        <w:t>но-организационная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5E2199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Локосово устанавливает стаж работы </w:t>
      </w:r>
      <w:r w:rsidR="005E2199">
        <w:rPr>
          <w:rFonts w:ascii="Times New Roman" w:hAnsi="Times New Roman" w:cs="Times New Roman"/>
          <w:sz w:val="28"/>
          <w:szCs w:val="28"/>
        </w:rPr>
        <w:t xml:space="preserve">работника </w:t>
      </w:r>
      <w:r>
        <w:rPr>
          <w:rFonts w:ascii="Times New Roman" w:hAnsi="Times New Roman" w:cs="Times New Roman"/>
          <w:sz w:val="28"/>
          <w:szCs w:val="28"/>
        </w:rPr>
        <w:t>в органах местного самоуправления Су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гутского района, </w:t>
      </w:r>
      <w:r w:rsidR="005E2199" w:rsidRPr="005E2199">
        <w:rPr>
          <w:rFonts w:ascii="Times New Roman" w:hAnsi="Times New Roman" w:cs="Times New Roman"/>
          <w:sz w:val="28"/>
          <w:szCs w:val="28"/>
        </w:rPr>
        <w:t>отраслевых (функциональных) органах администрации Су</w:t>
      </w:r>
      <w:r w:rsidR="005E2199" w:rsidRPr="005E2199">
        <w:rPr>
          <w:rFonts w:ascii="Times New Roman" w:hAnsi="Times New Roman" w:cs="Times New Roman"/>
          <w:sz w:val="28"/>
          <w:szCs w:val="28"/>
        </w:rPr>
        <w:t>р</w:t>
      </w:r>
      <w:r w:rsidR="005E2199" w:rsidRPr="005E2199">
        <w:rPr>
          <w:rFonts w:ascii="Times New Roman" w:hAnsi="Times New Roman" w:cs="Times New Roman"/>
          <w:sz w:val="28"/>
          <w:szCs w:val="28"/>
        </w:rPr>
        <w:t>гутского района, имеющих статус юридического лица, в администрациях г</w:t>
      </w:r>
      <w:r w:rsidR="005E2199" w:rsidRPr="005E2199">
        <w:rPr>
          <w:rFonts w:ascii="Times New Roman" w:hAnsi="Times New Roman" w:cs="Times New Roman"/>
          <w:sz w:val="28"/>
          <w:szCs w:val="28"/>
        </w:rPr>
        <w:t>о</w:t>
      </w:r>
      <w:r w:rsidR="005E2199" w:rsidRPr="005E2199">
        <w:rPr>
          <w:rFonts w:ascii="Times New Roman" w:hAnsi="Times New Roman" w:cs="Times New Roman"/>
          <w:sz w:val="28"/>
          <w:szCs w:val="28"/>
        </w:rPr>
        <w:t>родских и сельских поселений Сургутского района и муниципальных организ</w:t>
      </w:r>
      <w:r w:rsidR="005E2199" w:rsidRPr="005E2199">
        <w:rPr>
          <w:rFonts w:ascii="Times New Roman" w:hAnsi="Times New Roman" w:cs="Times New Roman"/>
          <w:sz w:val="28"/>
          <w:szCs w:val="28"/>
        </w:rPr>
        <w:t>а</w:t>
      </w:r>
      <w:r w:rsidR="005E2199" w:rsidRPr="005E2199">
        <w:rPr>
          <w:rFonts w:ascii="Times New Roman" w:hAnsi="Times New Roman" w:cs="Times New Roman"/>
          <w:sz w:val="28"/>
          <w:szCs w:val="28"/>
        </w:rPr>
        <w:t>циях Сургутского района, а также факт увольнения в связи с выходом на пе</w:t>
      </w:r>
      <w:r w:rsidR="005E2199" w:rsidRPr="005E2199">
        <w:rPr>
          <w:rFonts w:ascii="Times New Roman" w:hAnsi="Times New Roman" w:cs="Times New Roman"/>
          <w:sz w:val="28"/>
          <w:szCs w:val="28"/>
        </w:rPr>
        <w:t>н</w:t>
      </w:r>
      <w:r w:rsidR="005E2199" w:rsidRPr="005E2199">
        <w:rPr>
          <w:rFonts w:ascii="Times New Roman" w:hAnsi="Times New Roman" w:cs="Times New Roman"/>
          <w:sz w:val="28"/>
          <w:szCs w:val="28"/>
        </w:rPr>
        <w:t>сию впервые</w:t>
      </w:r>
      <w:r w:rsidRPr="005E2199"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pStyle w:val="HEADERTEXT"/>
        <w:ind w:firstLine="568"/>
        <w:jc w:val="both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3. Месячный фонд оплаты труда определяется в соответствии с постано</w:t>
      </w:r>
      <w:r>
        <w:rPr>
          <w:rFonts w:ascii="Times New Roman" w:cs="Times New Roman"/>
          <w:color w:val="auto"/>
          <w:sz w:val="28"/>
          <w:szCs w:val="28"/>
        </w:rPr>
        <w:t>в</w:t>
      </w:r>
      <w:r>
        <w:rPr>
          <w:rFonts w:ascii="Times New Roman" w:cs="Times New Roman"/>
          <w:color w:val="auto"/>
          <w:sz w:val="28"/>
          <w:szCs w:val="28"/>
        </w:rPr>
        <w:t xml:space="preserve">лением </w:t>
      </w:r>
      <w:r w:rsidR="00AD4AB4">
        <w:rPr>
          <w:rFonts w:ascii="Times New Roman" w:cs="Times New Roman"/>
          <w:color w:val="auto"/>
          <w:sz w:val="28"/>
          <w:szCs w:val="28"/>
        </w:rPr>
        <w:t>главы сельского</w:t>
      </w:r>
      <w:r>
        <w:rPr>
          <w:rFonts w:ascii="Times New Roman" w:cs="Times New Roman"/>
          <w:color w:val="auto"/>
          <w:sz w:val="28"/>
          <w:szCs w:val="28"/>
        </w:rPr>
        <w:t xml:space="preserve"> поселения Локосово, </w:t>
      </w:r>
      <w:r w:rsidR="00AD4AB4">
        <w:rPr>
          <w:rFonts w:ascii="Times New Roman" w:cs="Times New Roman"/>
          <w:color w:val="auto"/>
          <w:sz w:val="28"/>
          <w:szCs w:val="28"/>
        </w:rPr>
        <w:t>утверждающим положение</w:t>
      </w:r>
    </w:p>
    <w:p w:rsidR="00C02ED9" w:rsidRDefault="00C02ED9">
      <w:pPr>
        <w:pStyle w:val="HEADERTEXT"/>
        <w:jc w:val="both"/>
        <w:rPr>
          <w:rFonts w:ascii="Times New Roman" w:cs="Times New Roman"/>
          <w:color w:val="auto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 xml:space="preserve"> о размерах и условиях оплаты труда работников, не отнесённых к должностям муниципальной службы и осуществляющих техническое обеспечение деятел</w:t>
      </w:r>
      <w:r>
        <w:rPr>
          <w:rFonts w:ascii="Times New Roman" w:cs="Times New Roman"/>
          <w:color w:val="auto"/>
          <w:sz w:val="28"/>
          <w:szCs w:val="28"/>
        </w:rPr>
        <w:t>ь</w:t>
      </w:r>
      <w:r>
        <w:rPr>
          <w:rFonts w:ascii="Times New Roman" w:cs="Times New Roman"/>
          <w:color w:val="auto"/>
          <w:sz w:val="28"/>
          <w:szCs w:val="28"/>
        </w:rPr>
        <w:t>ности органов местного самоуправления сельского поселения Локосово.</w:t>
      </w:r>
    </w:p>
    <w:p w:rsidR="00C02ED9" w:rsidRDefault="00C02ED9">
      <w:pPr>
        <w:pStyle w:val="FORMATTEXT"/>
        <w:ind w:firstLine="56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Основанием для выплаты является соответствующее распоряжение </w:t>
      </w:r>
      <w:r w:rsidR="0042533E">
        <w:rPr>
          <w:rFonts w:ascii="Times New Roman" w:hAnsi="Times New Roman" w:cs="Times New Roman"/>
          <w:sz w:val="28"/>
          <w:szCs w:val="28"/>
        </w:rPr>
        <w:t>р</w:t>
      </w:r>
      <w:r w:rsidR="0042533E">
        <w:rPr>
          <w:rFonts w:ascii="Times New Roman" w:hAnsi="Times New Roman" w:cs="Times New Roman"/>
          <w:sz w:val="28"/>
          <w:szCs w:val="28"/>
        </w:rPr>
        <w:t>а</w:t>
      </w:r>
      <w:r w:rsidR="0042533E">
        <w:rPr>
          <w:rFonts w:ascii="Times New Roman" w:hAnsi="Times New Roman" w:cs="Times New Roman"/>
          <w:sz w:val="28"/>
          <w:szCs w:val="28"/>
        </w:rPr>
        <w:t>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ED9" w:rsidRDefault="00C02ED9">
      <w:pPr>
        <w:pStyle w:val="FORMATTEXT"/>
        <w:ind w:firstLine="568"/>
        <w:jc w:val="both"/>
        <w:rPr>
          <w:rFonts w:ascii="Times New Roman" w:cs="Times New Roman"/>
          <w:sz w:val="28"/>
          <w:szCs w:val="28"/>
        </w:rPr>
      </w:pPr>
    </w:p>
    <w:p w:rsidR="00C02ED9" w:rsidRDefault="00C02ED9">
      <w:pPr>
        <w:pStyle w:val="HEADERTEXT"/>
        <w:jc w:val="center"/>
        <w:outlineLvl w:val="3"/>
        <w:rPr>
          <w:rFonts w:ascii="Times New Roman" w:cs="Times New Roman"/>
          <w:b/>
          <w:color w:val="auto"/>
          <w:sz w:val="28"/>
          <w:szCs w:val="28"/>
        </w:rPr>
      </w:pPr>
      <w:r>
        <w:rPr>
          <w:rFonts w:ascii="Times New Roman" w:cs="Times New Roman"/>
          <w:b/>
          <w:color w:val="auto"/>
          <w:sz w:val="28"/>
          <w:szCs w:val="28"/>
        </w:rPr>
        <w:t>Статья 8. Частичная компенсация стоимости проезда к месту оздоров</w:t>
      </w:r>
      <w:r>
        <w:rPr>
          <w:rFonts w:ascii="Times New Roman" w:cs="Times New Roman"/>
          <w:b/>
          <w:color w:val="auto"/>
          <w:sz w:val="28"/>
          <w:szCs w:val="28"/>
        </w:rPr>
        <w:t>и</w:t>
      </w:r>
      <w:r>
        <w:rPr>
          <w:rFonts w:ascii="Times New Roman" w:cs="Times New Roman"/>
          <w:b/>
          <w:color w:val="auto"/>
          <w:sz w:val="28"/>
          <w:szCs w:val="28"/>
        </w:rPr>
        <w:t xml:space="preserve">тельного или санаторно-курортного лечения и обратно </w:t>
      </w:r>
    </w:p>
    <w:p w:rsidR="00A36643" w:rsidRDefault="00A36643">
      <w:pPr>
        <w:pStyle w:val="HEADERTEXT"/>
        <w:jc w:val="center"/>
        <w:outlineLvl w:val="3"/>
        <w:rPr>
          <w:rFonts w:ascii="Times New Roman" w:cs="Times New Roman"/>
          <w:b/>
          <w:color w:val="auto"/>
          <w:sz w:val="28"/>
          <w:szCs w:val="28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Работнику, осуществляется частичная компенсация стоимости проезда к </w:t>
      </w:r>
      <w:r>
        <w:rPr>
          <w:rFonts w:ascii="Times New Roman" w:hAnsi="Times New Roman" w:cs="Times New Roman"/>
          <w:sz w:val="28"/>
          <w:szCs w:val="28"/>
        </w:rPr>
        <w:lastRenderedPageBreak/>
        <w:t>месту оздоровительного или санаторно-курортного лечения и обратно один раз в два года.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Компенсация стоимости проезда к месту оздоровительного или санато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но-курортного лечения и обратно работнику, осуществляется в размере до 20 тысяч рублей, но не более стоимости проезда при наличии следующих условий: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оздоровительное или санаторно-курортное лечение осуществлялось в организации, осуществляющей лечебный процесс, имеющей статус лечебно-профилактической организации здравоохранения, независимо от формы 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 организации в пределах Российской Федерации;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срок пребывания, указанный в оздоровительной или санаторно-курортной путёвке, составляет не менее 10 дней;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оздоровительное или санаторно-курортное лечение работнику</w:t>
      </w:r>
      <w:r>
        <w:rPr>
          <w:rFonts w:asci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влялось в период его нахождения в очередном ежегодном отпуске, в котором у работника, отсутствует право на компенсацию расходов на оплату стоимости проезда и провоза багажа к месту использования отпуска и обратно.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получения компенсации работник, предоставляет в финансово-экономическую службу администрации сельского поселения Локосово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документы: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договор оказания услуг;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фактически произведённые расходы на оплату оздоровительного или санаторно-курортного лечения: кассовый чек или подтверждение кредитным учреждением проведённой операции, или платё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ное поручение, или другой документ, подтверждающий произведённую оплату, оформленный на утверждённом бланке строгой отчётности;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отрывной (обратный) талон к путёвке;</w:t>
      </w:r>
    </w:p>
    <w:p w:rsidR="00C02ED9" w:rsidRDefault="00C02E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заверенная копия лицензии на медицинскую деятельность либо выписка из реестра лицензий, либо заверенная копия уведомления об осуществлении лицензируемых видов деятельности, либо документ, подтверждающий отнес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организации к санаторно-курортной или оздоровительной.</w:t>
      </w:r>
    </w:p>
    <w:p w:rsidR="00C02ED9" w:rsidRDefault="00C02ED9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 Требования к документам, подтверждающим оплату стоимости проезда к месту оздоровительного или санаторно-курортного лечения и обратно,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определения размера оплаты осуществляется в соответствии с положением о размерах, условиях и порядке компенсации расходов на оплату стоимости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езда и провоза багажа к месту использования отпуска и обратно, компенсации расходов, связанных с переездом, лицам, работающим в организациях,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сируемых из бюджета сельского поселения Локосово.</w:t>
      </w:r>
    </w:p>
    <w:p w:rsidR="00C02ED9" w:rsidRDefault="00C02ED9">
      <w:pPr>
        <w:pStyle w:val="FORMATTEXT"/>
        <w:ind w:firstLine="56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за достоверность предоставленных финансовых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 возлагается на работника</w:t>
      </w:r>
      <w:r>
        <w:rPr>
          <w:rFonts w:ascii="Times New Roman" w:cs="Times New Roman"/>
          <w:sz w:val="28"/>
          <w:szCs w:val="28"/>
        </w:rPr>
        <w:t>.</w:t>
      </w:r>
    </w:p>
    <w:p w:rsidR="00C02ED9" w:rsidRDefault="00C02ED9">
      <w:pPr>
        <w:pStyle w:val="FORMATTEXT"/>
        <w:ind w:firstLine="568"/>
        <w:jc w:val="both"/>
        <w:rPr>
          <w:sz w:val="24"/>
          <w:szCs w:val="24"/>
        </w:rPr>
      </w:pPr>
    </w:p>
    <w:p w:rsidR="00C02ED9" w:rsidRDefault="00C02ED9">
      <w:pPr>
        <w:pStyle w:val="FORMATTEXT"/>
        <w:ind w:firstLine="568"/>
        <w:jc w:val="both"/>
      </w:pPr>
    </w:p>
    <w:p w:rsidR="00C02ED9" w:rsidRDefault="00C02ED9">
      <w:pPr>
        <w:jc w:val="both"/>
        <w:rPr>
          <w:sz w:val="24"/>
          <w:szCs w:val="24"/>
        </w:rPr>
      </w:pPr>
    </w:p>
    <w:p w:rsidR="00C02ED9" w:rsidRDefault="00C02ED9">
      <w:pPr>
        <w:pStyle w:val="FORMATTEXT"/>
        <w:ind w:firstLine="568"/>
        <w:jc w:val="both"/>
        <w:rPr>
          <w:rFonts w:ascii="Times New Roman" w:cs="Times New Roman"/>
          <w:sz w:val="28"/>
          <w:szCs w:val="28"/>
        </w:rPr>
      </w:pPr>
    </w:p>
    <w:p w:rsidR="00C02ED9" w:rsidRDefault="00C02ED9">
      <w:pPr>
        <w:jc w:val="both"/>
        <w:rPr>
          <w:sz w:val="24"/>
          <w:szCs w:val="24"/>
        </w:rPr>
      </w:pPr>
    </w:p>
    <w:p w:rsidR="00C02ED9" w:rsidRDefault="00C02ED9">
      <w:pPr>
        <w:pStyle w:val="FORMATTEXT"/>
        <w:ind w:firstLine="568"/>
        <w:jc w:val="both"/>
      </w:pPr>
    </w:p>
    <w:p w:rsidR="00C02ED9" w:rsidRDefault="00C02ED9">
      <w:pPr>
        <w:jc w:val="both"/>
        <w:rPr>
          <w:sz w:val="24"/>
          <w:szCs w:val="24"/>
        </w:rPr>
      </w:pPr>
    </w:p>
    <w:sectPr w:rsidR="00C02ED9">
      <w:headerReference w:type="default" r:id="rId7"/>
      <w:pgSz w:w="11906" w:h="16838"/>
      <w:pgMar w:top="1134" w:right="850" w:bottom="1134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93" w:rsidRDefault="001F1B9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F1B93" w:rsidRDefault="001F1B9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93" w:rsidRDefault="001F1B9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F1B93" w:rsidRDefault="001F1B9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ED9" w:rsidRDefault="00C02ED9">
    <w:pPr>
      <w:pStyle w:val="a4"/>
      <w:framePr w:wrap="auto" w:vAnchor="text" w:hAnchor="margin" w:xAlign="center" w:y="2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C7B37">
      <w:rPr>
        <w:rStyle w:val="a3"/>
        <w:noProof/>
      </w:rPr>
      <w:t>6</w:t>
    </w:r>
    <w:r>
      <w:rPr>
        <w:rStyle w:val="a3"/>
      </w:rPr>
      <w:fldChar w:fldCharType="end"/>
    </w:r>
  </w:p>
  <w:p w:rsidR="00C02ED9" w:rsidRDefault="00C02E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DDBC48"/>
    <w:multiLevelType w:val="singleLevel"/>
    <w:tmpl w:val="E9DD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9B1C2B"/>
    <w:multiLevelType w:val="hybridMultilevel"/>
    <w:tmpl w:val="0A9B1C2B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ED4BBE"/>
    <w:multiLevelType w:val="hybridMultilevel"/>
    <w:tmpl w:val="12ED4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3D3ABB2"/>
    <w:multiLevelType w:val="singleLevel"/>
    <w:tmpl w:val="13D3AB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1AAC5EFD"/>
    <w:multiLevelType w:val="hybridMultilevel"/>
    <w:tmpl w:val="1AAC5EFD"/>
    <w:lvl w:ilvl="0" w:tplc="FFFFFFFF">
      <w:start w:val="1"/>
      <w:numFmt w:val="decimal"/>
      <w:lvlText w:val="%1."/>
      <w:lvlJc w:val="left"/>
      <w:pPr>
        <w:ind w:left="1383" w:hanging="675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0F8104D"/>
    <w:multiLevelType w:val="hybridMultilevel"/>
    <w:tmpl w:val="20F8104D"/>
    <w:lvl w:ilvl="0" w:tplc="FFFFFFFF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6" w15:restartNumberingAfterBreak="0">
    <w:nsid w:val="265B3985"/>
    <w:multiLevelType w:val="multilevel"/>
    <w:tmpl w:val="B8FE784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/>
      </w:rPr>
    </w:lvl>
  </w:abstractNum>
  <w:abstractNum w:abstractNumId="7" w15:restartNumberingAfterBreak="0">
    <w:nsid w:val="26E219EB"/>
    <w:multiLevelType w:val="singleLevel"/>
    <w:tmpl w:val="26E219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8" w15:restartNumberingAfterBreak="0">
    <w:nsid w:val="2CB259BE"/>
    <w:multiLevelType w:val="hybridMultilevel"/>
    <w:tmpl w:val="2CB259BE"/>
    <w:lvl w:ilvl="0" w:tplc="FFFFFFFF">
      <w:start w:val="1"/>
      <w:numFmt w:val="decimal"/>
      <w:lvlText w:val="%1."/>
      <w:lvlJc w:val="left"/>
      <w:pPr>
        <w:ind w:left="1383" w:hanging="675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967CB"/>
    <w:multiLevelType w:val="hybridMultilevel"/>
    <w:tmpl w:val="2E4967CB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C568C7"/>
    <w:multiLevelType w:val="hybridMultilevel"/>
    <w:tmpl w:val="2EC568C7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773344F"/>
    <w:multiLevelType w:val="singleLevel"/>
    <w:tmpl w:val="3773344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2" w15:restartNumberingAfterBreak="0">
    <w:nsid w:val="41E66B76"/>
    <w:multiLevelType w:val="singleLevel"/>
    <w:tmpl w:val="41E66B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3" w15:restartNumberingAfterBreak="0">
    <w:nsid w:val="42AAC085"/>
    <w:multiLevelType w:val="singleLevel"/>
    <w:tmpl w:val="42AAC085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4" w15:restartNumberingAfterBreak="0">
    <w:nsid w:val="4EA71097"/>
    <w:multiLevelType w:val="hybridMultilevel"/>
    <w:tmpl w:val="4EA71097"/>
    <w:lvl w:ilvl="0" w:tplc="FFFFFFFF">
      <w:start w:val="1"/>
      <w:numFmt w:val="decimal"/>
      <w:lvlText w:val="%1."/>
      <w:lvlJc w:val="left"/>
      <w:pPr>
        <w:ind w:left="1383" w:hanging="675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CEECDC"/>
    <w:multiLevelType w:val="singleLevel"/>
    <w:tmpl w:val="56CEECD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5BCD34A5"/>
    <w:multiLevelType w:val="singleLevel"/>
    <w:tmpl w:val="5BCD34A5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17" w15:restartNumberingAfterBreak="0">
    <w:nsid w:val="5E34434C"/>
    <w:multiLevelType w:val="hybridMultilevel"/>
    <w:tmpl w:val="5E34434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0BC64A5"/>
    <w:multiLevelType w:val="hybridMultilevel"/>
    <w:tmpl w:val="60BC64A5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AB97876"/>
    <w:multiLevelType w:val="hybridMultilevel"/>
    <w:tmpl w:val="6AB97876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7053C47"/>
    <w:multiLevelType w:val="hybridMultilevel"/>
    <w:tmpl w:val="77053C47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7850EBE5"/>
    <w:multiLevelType w:val="singleLevel"/>
    <w:tmpl w:val="7850EBE5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2" w15:restartNumberingAfterBreak="0">
    <w:nsid w:val="7E51C60D"/>
    <w:multiLevelType w:val="singleLevel"/>
    <w:tmpl w:val="7E51C60D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>
    <w:abstractNumId w:val="1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D9"/>
    <w:rsid w:val="00000000"/>
    <w:rsid w:val="000E3BD1"/>
    <w:rsid w:val="001F1B93"/>
    <w:rsid w:val="002211DD"/>
    <w:rsid w:val="00383BB9"/>
    <w:rsid w:val="0042533E"/>
    <w:rsid w:val="00462213"/>
    <w:rsid w:val="00464559"/>
    <w:rsid w:val="004D1706"/>
    <w:rsid w:val="004E3FD8"/>
    <w:rsid w:val="005E2199"/>
    <w:rsid w:val="00656C7F"/>
    <w:rsid w:val="009D4DB0"/>
    <w:rsid w:val="00A36643"/>
    <w:rsid w:val="00AD4AB4"/>
    <w:rsid w:val="00BC7B37"/>
    <w:rsid w:val="00C02ED9"/>
    <w:rsid w:val="00CB0DA3"/>
    <w:rsid w:val="00DB748A"/>
    <w:rsid w:val="00E176CD"/>
    <w:rsid w:val="00E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0B9731-C962-47EA-9D2B-846E0BFD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 w:qFormat="1"/>
    <w:lsdException w:name="index 2" w:locked="1" w:semiHidden="1" w:unhideWhenUsed="1" w:qFormat="1"/>
    <w:lsdException w:name="index 3" w:locked="1" w:semiHidden="1" w:unhideWhenUsed="1" w:qFormat="1"/>
    <w:lsdException w:name="index 4" w:locked="1" w:semiHidden="1" w:unhideWhenUsed="1" w:qFormat="1"/>
    <w:lsdException w:name="index 5" w:locked="1" w:semiHidden="1" w:unhideWhenUsed="1" w:qFormat="1"/>
    <w:lsdException w:name="index 6" w:locked="1" w:semiHidden="1" w:unhideWhenUsed="1" w:qFormat="1"/>
    <w:lsdException w:name="index 7" w:locked="1" w:semiHidden="1" w:unhideWhenUsed="1" w:qFormat="1"/>
    <w:lsdException w:name="index 8" w:locked="1" w:semiHidden="1" w:unhideWhenUsed="1" w:qFormat="1"/>
    <w:lsdException w:name="index 9" w:locked="1" w:semiHidden="1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Normal Indent" w:locked="1" w:semiHidden="1" w:unhideWhenUsed="1" w:qFormat="1"/>
    <w:lsdException w:name="footnote text" w:locked="1" w:semiHidden="1" w:unhideWhenUsed="1" w:qFormat="1"/>
    <w:lsdException w:name="annotation text" w:locked="1" w:semiHidden="1" w:unhideWhenUsed="1" w:qFormat="1"/>
    <w:lsdException w:name="header" w:unhideWhenUsed="1"/>
    <w:lsdException w:name="footer" w:locked="1" w:semiHidden="1" w:unhideWhenUsed="1" w:qFormat="1"/>
    <w:lsdException w:name="index heading" w:locked="1" w:semiHidden="1" w:unhideWhenUsed="1" w:qFormat="1"/>
    <w:lsdException w:name="caption" w:locked="1" w:semiHidden="1" w:uiPriority="35" w:unhideWhenUsed="1" w:qFormat="1"/>
    <w:lsdException w:name="table of figures" w:locked="1" w:semiHidden="1" w:unhideWhenUsed="1" w:qFormat="1"/>
    <w:lsdException w:name="envelope address" w:locked="1" w:semiHidden="1" w:unhideWhenUsed="1" w:qFormat="1"/>
    <w:lsdException w:name="envelope return" w:locked="1" w:semiHidden="1" w:unhideWhenUsed="1" w:qFormat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unhideWhenUsed="1"/>
    <w:lsdException w:name="endnote reference" w:locked="1" w:semiHidden="1" w:unhideWhenUsed="1" w:qFormat="1"/>
    <w:lsdException w:name="endnote text" w:locked="1" w:semiHidden="1" w:unhideWhenUsed="1" w:qFormat="1"/>
    <w:lsdException w:name="table of authorities" w:locked="1" w:semiHidden="1" w:unhideWhenUsed="1" w:qFormat="1"/>
    <w:lsdException w:name="macro" w:locked="1" w:semiHidden="1" w:unhideWhenUsed="1" w:qFormat="1"/>
    <w:lsdException w:name="toa heading" w:locked="1" w:semiHidden="1" w:unhideWhenUsed="1" w:qFormat="1"/>
    <w:lsdException w:name="List" w:locked="1" w:semiHidden="1" w:unhideWhenUsed="1" w:qFormat="1"/>
    <w:lsdException w:name="List Bullet" w:locked="1" w:semiHidden="1" w:unhideWhenUsed="1" w:qFormat="1"/>
    <w:lsdException w:name="List Number" w:locked="1" w:semiHidden="1" w:unhideWhenUsed="1" w:qFormat="1"/>
    <w:lsdException w:name="List 2" w:locked="1" w:semiHidden="1" w:unhideWhenUsed="1" w:qFormat="1"/>
    <w:lsdException w:name="List 3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List Bullet 2" w:locked="1" w:semiHidden="1" w:unhideWhenUsed="1" w:qFormat="1"/>
    <w:lsdException w:name="List Bullet 3" w:locked="1" w:semiHidden="1" w:unhideWhenUsed="1" w:qFormat="1"/>
    <w:lsdException w:name="List Bullet 4" w:locked="1" w:semiHidden="1" w:unhideWhenUsed="1" w:qFormat="1"/>
    <w:lsdException w:name="List Bullet 5" w:locked="1" w:semiHidden="1" w:unhideWhenUsed="1" w:qFormat="1"/>
    <w:lsdException w:name="List Number 2" w:locked="1" w:semiHidden="1" w:unhideWhenUsed="1" w:qFormat="1"/>
    <w:lsdException w:name="List Number 3" w:locked="1" w:semiHidden="1" w:unhideWhenUsed="1" w:qFormat="1"/>
    <w:lsdException w:name="List Number 4" w:locked="1" w:semiHidden="1" w:unhideWhenUsed="1" w:qFormat="1"/>
    <w:lsdException w:name="List Number 5" w:locked="1" w:semiHidden="1" w:unhideWhenUsed="1" w:qFormat="1"/>
    <w:lsdException w:name="Title" w:locked="1" w:uiPriority="10" w:qFormat="1"/>
    <w:lsdException w:name="Closing" w:locked="1" w:semiHidden="1" w:unhideWhenUsed="1" w:qFormat="1"/>
    <w:lsdException w:name="Signature" w:locked="1" w:semiHidden="1" w:unhideWhenUsed="1" w:qFormat="1"/>
    <w:lsdException w:name="Default Paragraph Font" w:unhideWhenUsed="1"/>
    <w:lsdException w:name="Body Text" w:locked="1" w:semiHidden="1" w:unhideWhenUsed="1" w:qFormat="1"/>
    <w:lsdException w:name="Body Text Indent" w:locked="1" w:semiHidden="1" w:unhideWhenUsed="1" w:qFormat="1"/>
    <w:lsdException w:name="List Continue" w:locked="1" w:semiHidden="1" w:unhideWhenUsed="1" w:qFormat="1"/>
    <w:lsdException w:name="List Continue 2" w:locked="1" w:semiHidden="1" w:unhideWhenUsed="1" w:qFormat="1"/>
    <w:lsdException w:name="List Continue 3" w:locked="1" w:semiHidden="1" w:unhideWhenUsed="1" w:qFormat="1"/>
    <w:lsdException w:name="List Continue 4" w:locked="1" w:semiHidden="1" w:unhideWhenUsed="1" w:qFormat="1"/>
    <w:lsdException w:name="List Continue 5" w:locked="1" w:semiHidden="1" w:unhideWhenUsed="1" w:qFormat="1"/>
    <w:lsdException w:name="Message Header" w:locked="1" w:semiHidden="1" w:unhideWhenUsed="1" w:qFormat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First Indent 2" w:locked="1" w:semiHidden="1" w:unhideWhenUsed="1" w:qFormat="1"/>
    <w:lsdException w:name="Note Heading" w:locked="1" w:semiHidden="1" w:unhideWhenUsed="1" w:qFormat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 w:qFormat="1"/>
    <w:lsdException w:name="FollowedHyperlink" w:locked="1" w:semiHidden="1" w:unhideWhenUsed="1" w:qFormat="1"/>
    <w:lsdException w:name="Strong" w:locked="1" w:uiPriority="22" w:qFormat="1"/>
    <w:lsdException w:name="Emphasis" w:locked="1" w:uiPriority="20" w:qFormat="1"/>
    <w:lsdException w:name="Document Map" w:locked="1" w:semiHidden="1" w:unhideWhenUsed="1" w:qFormat="1"/>
    <w:lsdException w:name="Plain Text" w:locked="1" w:semiHidden="1" w:unhideWhenUsed="1" w:qFormat="1"/>
    <w:lsdException w:name="E-mail Signature" w:locked="1" w:semiHidden="1" w:unhideWhenUsed="1" w:qFormat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locked="1" w:semiHidden="1" w:unhideWhenUsed="1" w:qFormat="1"/>
    <w:lsdException w:name="HTML Address" w:locked="1" w:semiHidden="1" w:unhideWhenUsed="1" w:qFormat="1"/>
    <w:lsdException w:name="HTML Cite" w:locked="1" w:semiHidden="1" w:unhideWhenUsed="1" w:qFormat="1"/>
    <w:lsdException w:name="HTML Code" w:locked="1" w:semiHidden="1" w:unhideWhenUsed="1" w:qFormat="1"/>
    <w:lsdException w:name="HTML Definition" w:locked="1" w:semiHidden="1" w:unhideWhenUsed="1" w:qFormat="1"/>
    <w:lsdException w:name="HTML Keyboard" w:locked="1" w:semiHidden="1" w:unhideWhenUsed="1" w:qFormat="1"/>
    <w:lsdException w:name="HTML Preformatted" w:locked="1" w:semiHidden="1" w:unhideWhenUsed="1" w:qFormat="1"/>
    <w:lsdException w:name="HTML Sample" w:locked="1" w:semiHidden="1" w:unhideWhenUsed="1" w:qFormat="1"/>
    <w:lsdException w:name="HTML Typewriter" w:locked="1" w:semiHidden="1" w:unhideWhenUsed="1" w:qFormat="1"/>
    <w:lsdException w:name="HTML Variable" w:locked="1" w:semiHidden="1" w:unhideWhenUsed="1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1"/>
    <w:lsdException w:name="Table Grid" w:locked="1" w:uiPriority="39" w:qFormat="1"/>
    <w:lsdException w:name="Table Theme" w:locked="1"/>
    <w:lsdException w:name="Placeholder Text" w:semiHidden="1" w:unhideWhenUsed="1"/>
    <w:lsdException w:name="No Spacing" w:qFormat="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rFonts w:cs="Times New Roman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b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unhideWhenUsed/>
    <w:rPr>
      <w:rFonts w:asci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1</cp:lastModifiedBy>
  <cp:revision>2</cp:revision>
  <cp:lastPrinted>2026-05-08T09:16:00Z</cp:lastPrinted>
  <dcterms:created xsi:type="dcterms:W3CDTF">2026-07-03T10:40:00Z</dcterms:created>
  <dcterms:modified xsi:type="dcterms:W3CDTF">2026-07-03T10:40:00Z</dcterms:modified>
</cp:coreProperties>
</file>