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jc w:val="right"/>
      </w:pPr>
      <w:r>
        <w:rPr>
          <w:spacing w:val="-2"/>
        </w:rPr>
        <w:t xml:space="preserve">Приложение</w:t>
      </w:r>
    </w:p>
    <w:p>
      <w:pPr>
        <w:pStyle w:val="660"/>
        <w:spacing w:before="322"/>
        <w:ind w:left="492" w:right="68"/>
        <w:jc w:val="center"/>
      </w:pPr>
      <w:r>
        <w:rPr>
          <w:spacing w:val="-2"/>
        </w:rPr>
        <w:t xml:space="preserve">ИНФОРМАЦИЯ</w:t>
      </w:r>
    </w:p>
    <w:p>
      <w:pPr>
        <w:spacing w:before="0"/>
        <w:ind w:left="492" w:right="0" w:firstLine="0"/>
        <w:jc w:val="center"/>
        <w:rPr>
          <w:b/>
          <w:sz w:val="28"/>
        </w:rPr>
      </w:pPr>
      <w:r>
        <w:rPr>
          <w:b/>
          <w:sz w:val="28"/>
        </w:rPr>
        <w:t xml:space="preserve"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проведении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онлайн-вебинаров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сфере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цифровизации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и</w:t>
      </w:r>
      <w:r>
        <w:rPr>
          <w:b/>
          <w:sz w:val="28"/>
        </w:rPr>
        <w:t xml:space="preserve"> автоматизации предприятий</w:t>
      </w:r>
      <w:r>
        <w:rPr>
          <w:b/>
          <w:sz w:val="28"/>
        </w:rPr>
      </w:r>
    </w:p>
    <w:p>
      <w:pPr>
        <w:pStyle w:val="658"/>
        <w:spacing w:before="322" w:line="276" w:lineRule="auto"/>
        <w:ind w:left="426" w:right="3"/>
        <w:jc w:val="both"/>
      </w:pPr>
      <w:r>
        <w:rPr>
          <w:b/>
        </w:rPr>
        <w:t xml:space="preserve">Цель вебинаров: </w:t>
      </w:r>
      <w:r>
        <w:t xml:space="preserve">предоставление участникам практических инструментов д</w:t>
      </w:r>
      <w:r>
        <w:t xml:space="preserve">ля</w:t>
      </w:r>
      <w:r>
        <w:t xml:space="preserve"> внедрения цифровых и автоматизированных решений в производственн</w:t>
      </w:r>
      <w:r>
        <w:t xml:space="preserve">ые</w:t>
      </w:r>
      <w:r>
        <w:t xml:space="preserve"> процессы — от мониторинга операционных показателей до построе</w:t>
      </w:r>
      <w:r>
        <w:t xml:space="preserve">ния</w:t>
      </w:r>
      <w:r>
        <w:t xml:space="preserve"> аналитических отчетов, а также технологии применения искусств</w:t>
      </w:r>
      <w:r>
        <w:t xml:space="preserve">енного</w:t>
      </w:r>
      <w:r>
        <w:t xml:space="preserve"> </w:t>
      </w:r>
      <w:r>
        <w:rPr>
          <w:spacing w:val="-2"/>
        </w:rPr>
        <w:t xml:space="preserve">интеллекта.</w:t>
      </w:r>
    </w:p>
    <w:p>
      <w:pPr>
        <w:spacing w:before="0"/>
        <w:ind w:left="426" w:right="0" w:firstLine="0"/>
        <w:jc w:val="both"/>
        <w:rPr>
          <w:sz w:val="28"/>
        </w:rPr>
      </w:pPr>
      <w:r>
        <w:rPr>
          <w:b/>
          <w:sz w:val="28"/>
        </w:rPr>
        <w:t xml:space="preserve">Формат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проведения: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онлайн.</w:t>
      </w:r>
      <w:r>
        <w:rPr>
          <w:sz w:val="28"/>
        </w:rPr>
      </w:r>
    </w:p>
    <w:p>
      <w:pPr>
        <w:spacing w:before="48"/>
        <w:ind w:left="426" w:right="0" w:firstLine="0"/>
        <w:jc w:val="both"/>
        <w:rPr>
          <w:sz w:val="28"/>
        </w:rPr>
      </w:pPr>
      <w:r>
        <w:rPr>
          <w:b/>
          <w:sz w:val="28"/>
        </w:rPr>
        <w:t xml:space="preserve">Продолжительность: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 xml:space="preserve">1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час.</w:t>
      </w:r>
      <w:r>
        <w:rPr>
          <w:sz w:val="28"/>
        </w:rPr>
      </w:r>
    </w:p>
    <w:p>
      <w:pPr>
        <w:pStyle w:val="658"/>
        <w:spacing w:before="48" w:line="276" w:lineRule="auto"/>
        <w:ind w:left="426" w:right="3"/>
        <w:jc w:val="both"/>
      </w:pPr>
      <w:r>
        <w:rPr>
          <w:b/>
        </w:rPr>
        <w:t xml:space="preserve">Целевая</w:t>
      </w:r>
      <w:r>
        <w:rPr>
          <w:b/>
          <w:spacing w:val="80"/>
        </w:rPr>
        <w:t xml:space="preserve"> </w:t>
      </w:r>
      <w:r>
        <w:rPr>
          <w:b/>
        </w:rPr>
        <w:t xml:space="preserve">аудитория:</w:t>
      </w:r>
      <w:r>
        <w:rPr>
          <w:b/>
          <w:spacing w:val="80"/>
        </w:rPr>
        <w:t xml:space="preserve"> </w:t>
      </w:r>
      <w:r>
        <w:t xml:space="preserve">руководители</w:t>
      </w:r>
      <w:r>
        <w:rPr>
          <w:spacing w:val="80"/>
        </w:rPr>
        <w:t xml:space="preserve"> </w:t>
      </w:r>
      <w:r>
        <w:t xml:space="preserve">предприятий,</w:t>
      </w:r>
      <w:r>
        <w:rPr>
          <w:spacing w:val="80"/>
        </w:rPr>
        <w:t xml:space="preserve"> </w:t>
      </w:r>
      <w:r>
        <w:t xml:space="preserve">директора</w:t>
      </w:r>
      <w:r>
        <w:rPr>
          <w:spacing w:val="80"/>
        </w:rPr>
        <w:t xml:space="preserve"> </w:t>
      </w:r>
      <w:r>
        <w:t xml:space="preserve">по</w:t>
      </w:r>
      <w:r>
        <w:rPr>
          <w:spacing w:val="80"/>
        </w:rPr>
        <w:t xml:space="preserve"> </w:t>
      </w:r>
      <w:r>
        <w:t xml:space="preserve">ра</w:t>
      </w:r>
      <w:r>
        <w:t xml:space="preserve">звитию</w:t>
      </w:r>
      <w:r>
        <w:rPr>
          <w:spacing w:val="80"/>
        </w:rPr>
        <w:t xml:space="preserve"> </w:t>
      </w:r>
      <w:r>
        <w:t xml:space="preserve">и цифровой трансформации, руководители производственных подраздел</w:t>
      </w:r>
      <w:r>
        <w:t xml:space="preserve">ений,</w:t>
      </w:r>
      <w:r>
        <w:t xml:space="preserve"> специалисты по автоматизации и качеству.</w:t>
      </w:r>
    </w:p>
    <w:p>
      <w:pPr>
        <w:pStyle w:val="660"/>
        <w:spacing w:before="318"/>
        <w:ind w:left="3836"/>
      </w:pPr>
      <w:r>
        <w:t xml:space="preserve">Расписание</w:t>
      </w:r>
      <w:r>
        <w:rPr>
          <w:spacing w:val="-6"/>
        </w:rPr>
        <w:t xml:space="preserve"> </w:t>
      </w:r>
      <w:r>
        <w:rPr>
          <w:spacing w:val="-2"/>
        </w:rPr>
        <w:t xml:space="preserve">вебинаров:</w:t>
      </w:r>
    </w:p>
    <w:p>
      <w:pPr>
        <w:pStyle w:val="661"/>
        <w:numPr>
          <w:numId w:val="1"/>
          <w:ilvl w:val="0"/>
        </w:numPr>
        <w:tabs>
          <w:tab w:val="left" w:pos="1146" w:leader="none"/>
        </w:tabs>
        <w:spacing w:before="48" w:after="0" w:line="276" w:lineRule="auto"/>
        <w:ind w:left="1146" w:right="486" w:hanging="360"/>
        <w:jc w:val="left"/>
        <w:rPr>
          <w:sz w:val="28"/>
        </w:rPr>
      </w:pPr>
      <w:r>
        <w:rPr>
          <w:b/>
          <w:sz w:val="28"/>
        </w:rPr>
        <w:t xml:space="preserve">Тема: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 xml:space="preserve">Инструменты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автоматизации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монотонных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процессов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пом</w:t>
      </w:r>
      <w:r>
        <w:rPr>
          <w:sz w:val="28"/>
        </w:rPr>
        <w:t xml:space="preserve">ощью</w:t>
      </w:r>
      <w:r>
        <w:rPr>
          <w:sz w:val="28"/>
        </w:rPr>
        <w:t xml:space="preserve"> искусственного интеллекта.</w:t>
      </w:r>
      <w:r>
        <w:rPr>
          <w:sz w:val="28"/>
        </w:rPr>
      </w:r>
    </w:p>
    <w:p>
      <w:pPr>
        <w:spacing w:before="0"/>
        <w:ind w:left="1146" w:right="0" w:firstLine="0"/>
        <w:jc w:val="left"/>
        <w:rPr>
          <w:sz w:val="28"/>
        </w:rPr>
      </w:pPr>
      <w:r>
        <w:rPr>
          <w:b/>
          <w:sz w:val="28"/>
        </w:rPr>
        <w:t xml:space="preserve">Дата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время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проведения: </w:t>
      </w:r>
      <w:r>
        <w:rPr>
          <w:sz w:val="28"/>
        </w:rPr>
        <w:t xml:space="preserve">04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2026г.,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11:00.</w:t>
      </w:r>
      <w:r>
        <w:rPr>
          <w:sz w:val="28"/>
        </w:rPr>
      </w:r>
    </w:p>
    <w:p>
      <w:pPr>
        <w:pStyle w:val="660"/>
        <w:rPr>
          <w:b w:val="0"/>
        </w:rPr>
      </w:pPr>
      <w:r>
        <w:t xml:space="preserve">Ссылка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 xml:space="preserve">регистрацию</w:t>
      </w:r>
      <w:r>
        <w:rPr>
          <w:b w:val="0"/>
          <w:spacing w:val="-2"/>
        </w:rPr>
        <w:t xml:space="preserve">:</w:t>
      </w:r>
      <w:r>
        <w:rPr>
          <w:b w:val="0"/>
        </w:rPr>
      </w:r>
    </w:p>
    <w:p>
      <w:pPr>
        <w:pStyle w:val="658"/>
        <w:spacing w:before="48"/>
        <w:ind w:left="1146"/>
      </w:pPr>
      <w:hyperlink r:id="rId10" w:tooltip="https://gorkiytech-event.timepad.ru/event/4080917/" w:history="1">
        <w:r>
          <w:rPr>
            <w:spacing w:val="-2"/>
          </w:rPr>
          <w:t xml:space="preserve">https://gorkiytech-event.timepad.ru/event/4080917/</w:t>
        </w:r>
      </w:hyperlink>
    </w:p>
    <w:p>
      <w:pPr>
        <w:pStyle w:val="661"/>
        <w:numPr>
          <w:numId w:val="1"/>
          <w:ilvl w:val="0"/>
        </w:numPr>
        <w:tabs>
          <w:tab w:val="left" w:pos="1146" w:leader="none"/>
        </w:tabs>
        <w:spacing w:before="289" w:after="0" w:line="276" w:lineRule="auto"/>
        <w:ind w:left="1146" w:right="532" w:hanging="360"/>
        <w:jc w:val="left"/>
        <w:rPr>
          <w:sz w:val="28"/>
        </w:rPr>
      </w:pPr>
      <w:r>
        <w:rPr>
          <w:b/>
          <w:sz w:val="28"/>
        </w:rPr>
        <w:t xml:space="preserve">Тема: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 xml:space="preserve"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компьютерного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инспекции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выпускаем</w:t>
      </w:r>
      <w:r>
        <w:rPr>
          <w:sz w:val="28"/>
        </w:rPr>
        <w:t xml:space="preserve">ой</w:t>
      </w:r>
      <w:r>
        <w:rPr>
          <w:sz w:val="28"/>
        </w:rPr>
        <w:t xml:space="preserve"> продукции. Практические кейсы.</w:t>
      </w:r>
      <w:r>
        <w:rPr>
          <w:sz w:val="28"/>
        </w:rPr>
      </w:r>
    </w:p>
    <w:p>
      <w:pPr>
        <w:spacing w:before="0"/>
        <w:ind w:left="1146" w:right="0" w:firstLine="0"/>
        <w:jc w:val="left"/>
        <w:rPr>
          <w:sz w:val="28"/>
        </w:rPr>
      </w:pPr>
      <w:r>
        <w:rPr>
          <w:b/>
          <w:sz w:val="28"/>
        </w:rPr>
        <w:t xml:space="preserve">Дата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время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проведения: </w:t>
      </w:r>
      <w:r>
        <w:rPr>
          <w:sz w:val="28"/>
        </w:rPr>
        <w:t xml:space="preserve">11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2026г.,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11:00.</w:t>
      </w:r>
      <w:r>
        <w:rPr>
          <w:sz w:val="28"/>
        </w:rPr>
      </w:r>
    </w:p>
    <w:p>
      <w:pPr>
        <w:pStyle w:val="660"/>
      </w:pPr>
      <w:r>
        <w:t xml:space="preserve">Ссылка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 xml:space="preserve">регистрацию:</w:t>
      </w:r>
    </w:p>
    <w:p>
      <w:pPr>
        <w:pStyle w:val="658"/>
        <w:spacing w:before="48"/>
        <w:ind w:left="1146"/>
      </w:pPr>
      <w:hyperlink r:id="rId11" w:tooltip="https://gorkiytech-event.timepad.ru/event/4080968/" w:history="1">
        <w:r>
          <w:rPr>
            <w:spacing w:val="-2"/>
          </w:rPr>
          <w:t xml:space="preserve">https://gorkiytech-event.timepad.ru/event/4080968/</w:t>
        </w:r>
      </w:hyperlink>
    </w:p>
    <w:p>
      <w:pPr>
        <w:pStyle w:val="661"/>
        <w:numPr>
          <w:numId w:val="1"/>
          <w:ilvl w:val="0"/>
        </w:numPr>
        <w:tabs>
          <w:tab w:val="left" w:pos="1146" w:leader="none"/>
        </w:tabs>
        <w:spacing w:before="289" w:after="0" w:line="276" w:lineRule="auto"/>
        <w:ind w:left="1146" w:right="276" w:hanging="360"/>
        <w:jc w:val="left"/>
        <w:rPr>
          <w:sz w:val="28"/>
        </w:rPr>
      </w:pPr>
      <w:r>
        <w:rPr>
          <w:b/>
          <w:sz w:val="28"/>
        </w:rPr>
        <w:t xml:space="preserve">Тема: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 xml:space="preserve">Аналитика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данных: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показателей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бизн</w:t>
      </w:r>
      <w:r>
        <w:rPr>
          <w:sz w:val="28"/>
        </w:rPr>
        <w:t xml:space="preserve">еса</w:t>
      </w:r>
      <w:r>
        <w:rPr>
          <w:sz w:val="28"/>
        </w:rPr>
        <w:t xml:space="preserve"> при использовании 1С.</w:t>
      </w:r>
      <w:r>
        <w:rPr>
          <w:sz w:val="28"/>
        </w:rPr>
      </w:r>
    </w:p>
    <w:p>
      <w:pPr>
        <w:spacing w:before="0"/>
        <w:ind w:left="1146" w:right="0" w:firstLine="0"/>
        <w:jc w:val="left"/>
        <w:rPr>
          <w:sz w:val="28"/>
        </w:rPr>
      </w:pPr>
      <w:r>
        <w:rPr>
          <w:b/>
          <w:sz w:val="28"/>
        </w:rPr>
        <w:t xml:space="preserve">Дата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время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проведения: </w:t>
      </w:r>
      <w:r>
        <w:rPr>
          <w:sz w:val="28"/>
        </w:rPr>
        <w:t xml:space="preserve">18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2026г.,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11:00.</w:t>
      </w:r>
      <w:r>
        <w:rPr>
          <w:sz w:val="28"/>
        </w:rPr>
      </w:r>
    </w:p>
    <w:p>
      <w:pPr>
        <w:pStyle w:val="660"/>
      </w:pPr>
      <w:r>
        <w:t xml:space="preserve">Ссылка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 xml:space="preserve">регистрацию:</w:t>
      </w:r>
    </w:p>
    <w:p>
      <w:pPr>
        <w:pStyle w:val="658"/>
        <w:spacing w:before="48"/>
        <w:ind w:left="1215"/>
      </w:pPr>
      <w:hyperlink r:id="rId12" w:tooltip="https://gorkiytech-event.timepad.ru/event/4081212/" w:history="1">
        <w:r>
          <w:rPr>
            <w:spacing w:val="-2"/>
          </w:rPr>
          <w:t xml:space="preserve">https://gorkiytech-event.timepad.ru/event/4081212/</w:t>
        </w:r>
      </w:hyperlink>
    </w:p>
    <w:p>
      <w:pPr>
        <w:pStyle w:val="661"/>
        <w:numPr>
          <w:numId w:val="1"/>
          <w:ilvl w:val="0"/>
        </w:numPr>
        <w:tabs>
          <w:tab w:val="left" w:pos="1146" w:leader="none"/>
        </w:tabs>
        <w:spacing w:before="289" w:after="0" w:line="276" w:lineRule="auto"/>
        <w:ind w:left="1146" w:right="444" w:hanging="360"/>
        <w:jc w:val="left"/>
        <w:rPr>
          <w:sz w:val="28"/>
        </w:rPr>
      </w:pPr>
      <w:r>
        <w:rPr>
          <w:b/>
          <w:sz w:val="28"/>
        </w:rPr>
        <w:t xml:space="preserve">Тема: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 xml:space="preserve"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мониторинга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рыночных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цен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прогнозирова</w:t>
      </w:r>
      <w:r>
        <w:rPr>
          <w:sz w:val="28"/>
        </w:rPr>
        <w:t xml:space="preserve">ния</w:t>
      </w:r>
      <w:r>
        <w:rPr>
          <w:sz w:val="28"/>
        </w:rPr>
        <w:t xml:space="preserve"> спроса на выпускаемую продукцию.</w:t>
      </w:r>
      <w:r>
        <w:rPr>
          <w:sz w:val="28"/>
        </w:rPr>
      </w:r>
    </w:p>
    <w:p>
      <w:pPr>
        <w:spacing w:before="0"/>
        <w:ind w:left="1146" w:right="0" w:firstLine="0"/>
        <w:jc w:val="left"/>
        <w:rPr>
          <w:sz w:val="28"/>
        </w:rPr>
      </w:pPr>
      <w:r>
        <w:rPr>
          <w:b/>
          <w:sz w:val="28"/>
        </w:rPr>
        <w:t xml:space="preserve">Дата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время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проведения: </w:t>
      </w:r>
      <w:r>
        <w:rPr>
          <w:sz w:val="28"/>
        </w:rPr>
        <w:t xml:space="preserve">25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2026г.,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11:00.</w:t>
      </w:r>
      <w:r>
        <w:rPr>
          <w:sz w:val="28"/>
        </w:rPr>
      </w:r>
    </w:p>
    <w:p>
      <w:pPr>
        <w:pStyle w:val="660"/>
      </w:pPr>
      <w:r>
        <w:t xml:space="preserve">Ссылка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 xml:space="preserve">регистрацию:</w:t>
      </w:r>
    </w:p>
    <w:p>
      <w:pPr>
        <w:pStyle w:val="658"/>
        <w:spacing w:before="48"/>
        <w:ind w:left="1146"/>
      </w:pPr>
      <w:hyperlink r:id="rId13" w:tooltip="https://gorkiytech-event.timepad.ru/event/4081233/" w:history="1">
        <w:r>
          <w:rPr>
            <w:spacing w:val="-2"/>
          </w:rPr>
          <w:t xml:space="preserve">https://gorkiytech-event.timepad.ru/event/4081233/</w:t>
        </w:r>
      </w:hyperlink>
    </w:p>
    <w:sectPr>
      <w:headerReference w:type="default" r:id="rId9"/>
      <w:footnotePr/>
      <w:endnotePr/>
      <w:type w:val="nextPage"/>
      <w:pgSz w:w="11910" w:h="16840" w:orient="portrait"/>
      <w:pgMar w:top="740" w:right="708" w:bottom="280" w:left="992" w:header="438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18208" behindDoc="1" locked="0" layoutInCell="1" allowOverlap="1">
              <wp:simplePos x="0" y="0"/>
              <wp:positionH relativeFrom="page">
                <wp:posOffset>3922712</wp:posOffset>
              </wp:positionH>
              <wp:positionV relativeFrom="page">
                <wp:posOffset>265397</wp:posOffset>
              </wp:positionV>
              <wp:extent cx="177800" cy="222885"/>
              <wp:effectExtent l="0" t="0" r="0" b="0"/>
              <wp:wrapNone/>
              <wp:docPr id="1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658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7518208;o:allowoverlap:true;o:allowincell:true;mso-position-horizontal-relative:page;margin-left:308.87pt;mso-position-horizontal:absolute;mso-position-vertical-relative:page;margin-top:20.90pt;mso-position-vertical:absolute;width:14.00pt;height:17.5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658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54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54"/>
    <w:link w:val="660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7"/>
    <w:next w:val="657"/>
    <w:link w:val="19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4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7"/>
    <w:next w:val="657"/>
    <w:link w:val="21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4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7"/>
    <w:next w:val="657"/>
    <w:link w:val="23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4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7"/>
    <w:next w:val="657"/>
    <w:link w:val="25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4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7"/>
    <w:next w:val="657"/>
    <w:link w:val="27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4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7"/>
    <w:next w:val="657"/>
    <w:link w:val="29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4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7"/>
    <w:next w:val="657"/>
    <w:link w:val="31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4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table" w:styleId="33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7"/>
    <w:next w:val="657"/>
    <w:link w:val="36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6">
    <w:name w:val="Title Char"/>
    <w:basedOn w:val="654"/>
    <w:link w:val="35"/>
    <w:uiPriority w:val="10"/>
    <w:rPr>
      <w:sz w:val="48"/>
      <w:szCs w:val="48"/>
    </w:rPr>
  </w:style>
  <w:style w:type="paragraph" w:styleId="37">
    <w:name w:val="Subtitle"/>
    <w:basedOn w:val="657"/>
    <w:next w:val="65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4"/>
    <w:link w:val="37"/>
    <w:uiPriority w:val="11"/>
    <w:rPr>
      <w:sz w:val="24"/>
      <w:szCs w:val="24"/>
    </w:rPr>
  </w:style>
  <w:style w:type="paragraph" w:styleId="39">
    <w:name w:val="Quote"/>
    <w:basedOn w:val="657"/>
    <w:next w:val="65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7"/>
    <w:next w:val="657"/>
    <w:link w:val="4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7"/>
    <w:link w:val="4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4">
    <w:name w:val="Header Char"/>
    <w:basedOn w:val="654"/>
    <w:link w:val="43"/>
    <w:uiPriority w:val="99"/>
  </w:style>
  <w:style w:type="paragraph" w:styleId="45">
    <w:name w:val="Footer"/>
    <w:basedOn w:val="657"/>
    <w:link w:val="4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6">
    <w:name w:val="Footer Char"/>
    <w:basedOn w:val="654"/>
    <w:link w:val="45"/>
    <w:uiPriority w:val="99"/>
  </w:style>
  <w:style w:type="paragraph" w:styleId="47">
    <w:name w:val="Caption"/>
    <w:basedOn w:val="657"/>
    <w:next w:val="65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4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4"/>
    <w:uiPriority w:val="99"/>
    <w:unhideWhenUsed/>
    <w:rPr>
      <w:vertAlign w:val="superscript"/>
    </w:rPr>
  </w:style>
  <w:style w:type="paragraph" w:styleId="179">
    <w:name w:val="endnote text"/>
    <w:basedOn w:val="65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4"/>
    <w:uiPriority w:val="99"/>
    <w:semiHidden/>
    <w:unhideWhenUsed/>
    <w:rPr>
      <w:vertAlign w:val="superscript"/>
    </w:rPr>
  </w:style>
  <w:style w:type="paragraph" w:styleId="182">
    <w:name w:val="toc 1"/>
    <w:basedOn w:val="657"/>
    <w:next w:val="657"/>
    <w:uiPriority w:val="39"/>
    <w:unhideWhenUsed/>
    <w:pPr>
      <w:spacing w:after="57"/>
      <w:ind w:left="0" w:right="0" w:firstLine="0"/>
    </w:pPr>
  </w:style>
  <w:style w:type="paragraph" w:styleId="183">
    <w:name w:val="toc 2"/>
    <w:basedOn w:val="657"/>
    <w:next w:val="657"/>
    <w:uiPriority w:val="39"/>
    <w:unhideWhenUsed/>
    <w:pPr>
      <w:spacing w:after="57"/>
      <w:ind w:left="283" w:right="0" w:firstLine="0"/>
    </w:pPr>
  </w:style>
  <w:style w:type="paragraph" w:styleId="184">
    <w:name w:val="toc 3"/>
    <w:basedOn w:val="657"/>
    <w:next w:val="657"/>
    <w:uiPriority w:val="39"/>
    <w:unhideWhenUsed/>
    <w:pPr>
      <w:spacing w:after="57"/>
      <w:ind w:left="567" w:right="0" w:firstLine="0"/>
    </w:pPr>
  </w:style>
  <w:style w:type="paragraph" w:styleId="185">
    <w:name w:val="toc 4"/>
    <w:basedOn w:val="657"/>
    <w:next w:val="657"/>
    <w:uiPriority w:val="39"/>
    <w:unhideWhenUsed/>
    <w:pPr>
      <w:spacing w:after="57"/>
      <w:ind w:left="850" w:right="0" w:firstLine="0"/>
    </w:pPr>
  </w:style>
  <w:style w:type="paragraph" w:styleId="186">
    <w:name w:val="toc 5"/>
    <w:basedOn w:val="657"/>
    <w:next w:val="657"/>
    <w:uiPriority w:val="39"/>
    <w:unhideWhenUsed/>
    <w:pPr>
      <w:spacing w:after="57"/>
      <w:ind w:left="1134" w:right="0" w:firstLine="0"/>
    </w:pPr>
  </w:style>
  <w:style w:type="paragraph" w:styleId="187">
    <w:name w:val="toc 6"/>
    <w:basedOn w:val="657"/>
    <w:next w:val="657"/>
    <w:uiPriority w:val="39"/>
    <w:unhideWhenUsed/>
    <w:pPr>
      <w:spacing w:after="57"/>
      <w:ind w:left="1417" w:right="0" w:firstLine="0"/>
    </w:pPr>
  </w:style>
  <w:style w:type="paragraph" w:styleId="188">
    <w:name w:val="toc 7"/>
    <w:basedOn w:val="657"/>
    <w:next w:val="657"/>
    <w:uiPriority w:val="39"/>
    <w:unhideWhenUsed/>
    <w:pPr>
      <w:spacing w:after="57"/>
      <w:ind w:left="1701" w:right="0" w:firstLine="0"/>
    </w:pPr>
  </w:style>
  <w:style w:type="paragraph" w:styleId="189">
    <w:name w:val="toc 8"/>
    <w:basedOn w:val="657"/>
    <w:next w:val="657"/>
    <w:uiPriority w:val="39"/>
    <w:unhideWhenUsed/>
    <w:pPr>
      <w:spacing w:after="57"/>
      <w:ind w:left="1984" w:right="0" w:firstLine="0"/>
    </w:pPr>
  </w:style>
  <w:style w:type="paragraph" w:styleId="190">
    <w:name w:val="toc 9"/>
    <w:basedOn w:val="657"/>
    <w:next w:val="657"/>
    <w:uiPriority w:val="39"/>
    <w:unhideWhenUsed/>
    <w:pPr>
      <w:spacing w:after="57"/>
      <w:ind w:left="2268" w:right="0" w:firstLine="0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7"/>
    <w:next w:val="657"/>
    <w:uiPriority w:val="99"/>
    <w:unhideWhenUsed/>
    <w:pPr>
      <w:spacing w:after="0" w:afterAutospacing="0"/>
    </w:p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58">
    <w:name w:val="Body Text"/>
    <w:basedOn w:val="657"/>
    <w:uiPriority w:val="1"/>
    <w:qFormat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59">
    <w:name w:val="Heading 1"/>
    <w:basedOn w:val="657"/>
    <w:uiPriority w:val="1"/>
    <w:qFormat/>
    <w:pPr>
      <w:ind w:left="415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660">
    <w:name w:val="Heading 2"/>
    <w:basedOn w:val="657"/>
    <w:uiPriority w:val="1"/>
    <w:qFormat/>
    <w:pPr>
      <w:spacing w:before="48"/>
      <w:ind w:left="1146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661">
    <w:name w:val="List Paragraph"/>
    <w:basedOn w:val="657"/>
    <w:uiPriority w:val="1"/>
    <w:qFormat/>
    <w:pPr>
      <w:spacing w:before="289"/>
      <w:ind w:left="1146" w:right="276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662">
    <w:name w:val="Table Paragraph"/>
    <w:basedOn w:val="657"/>
    <w:uiPriority w:val="1"/>
    <w:qFormat/>
    <w:rPr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gorkiytech-event.timepad.ru/event/4080917/" TargetMode="External"/><Relationship Id="rId11" Type="http://schemas.openxmlformats.org/officeDocument/2006/relationships/hyperlink" Target="https://gorkiytech-event.timepad.ru/event/4080968/" TargetMode="External"/><Relationship Id="rId12" Type="http://schemas.openxmlformats.org/officeDocument/2006/relationships/hyperlink" Target="https://gorkiytech-event.timepad.ru/event/4081212/" TargetMode="External"/><Relationship Id="rId13" Type="http://schemas.openxmlformats.org/officeDocument/2006/relationships/hyperlink" Target="https://gorkiytech-event.timepad.ru/event/4081233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SandyibaevaYUN</cp:lastModifiedBy>
  <cp:revision>1</cp:revision>
  <dcterms:created xsi:type="dcterms:W3CDTF">2026-08-18T04:26:07Z</dcterms:created>
  <dcterms:modified xsi:type="dcterms:W3CDTF">2026-08-18T04:27:27Z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2026-08-17T00:00:00Z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2026-08-18T00:00:00Z</vt:filetime>
  </property>
  <property fmtid="{D5CDD505-2E9C-101B-9397-08002B2CF9AE}" pid="6" name="Producer">
    <vt:lpwstr>3-Heights(TM) PDF Security Shell 4.8.25.2 (http://www.pdf-tools.com)</vt:lpwstr>
  </property>
</Properties>
</file>