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4B1C" w:rsidRPr="007542BA" w:rsidRDefault="00A54B1C" w:rsidP="00AD5C95">
      <w:pPr>
        <w:pStyle w:val="HEADERTEXT"/>
        <w:tabs>
          <w:tab w:val="left" w:pos="5245"/>
          <w:tab w:val="left" w:pos="8647"/>
          <w:tab w:val="left" w:pos="9351"/>
        </w:tabs>
        <w:jc w:val="both"/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</w:pPr>
      <w:r w:rsidRPr="007542BA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>РЕШЕНИЕ СОВЕТА ДЕПУТАТОВ СЕЛЬСКОГО ПОСЕЛЕНИЕ ЛОКОСОВО -проект</w:t>
      </w:r>
    </w:p>
    <w:p w:rsidR="00644447" w:rsidRDefault="00A54B1C" w:rsidP="00A54B1C">
      <w:pPr>
        <w:pStyle w:val="HEADERTEXT"/>
        <w:jc w:val="center"/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</w:pPr>
      <w:r w:rsidRPr="007542BA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>(нормативн</w:t>
      </w:r>
      <w:r w:rsidR="00DB73E8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>ый</w:t>
      </w:r>
      <w:r w:rsidRPr="007542BA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 xml:space="preserve"> правовой акт)</w:t>
      </w:r>
    </w:p>
    <w:p w:rsidR="00DB73E8" w:rsidRPr="007542BA" w:rsidRDefault="00DB73E8" w:rsidP="00A54B1C">
      <w:pPr>
        <w:pStyle w:val="HEADERTEXT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644447" w:rsidRPr="007542BA" w:rsidRDefault="00BC6007">
      <w:pPr>
        <w:pStyle w:val="HEADERTEXT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542BA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DB73E8">
        <w:rPr>
          <w:rFonts w:ascii="Times New Roman" w:hAnsi="Times New Roman" w:cs="Times New Roman"/>
          <w:bCs/>
          <w:color w:val="auto"/>
          <w:sz w:val="28"/>
          <w:szCs w:val="28"/>
        </w:rPr>
        <w:t>__</w:t>
      </w:r>
      <w:r w:rsidRPr="007542B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» _______ 2026 года                                                                                     №      </w:t>
      </w:r>
    </w:p>
    <w:p w:rsidR="00644447" w:rsidRPr="007542BA" w:rsidRDefault="00BC6007">
      <w:pPr>
        <w:spacing w:after="0" w:line="240" w:lineRule="auto"/>
        <w:ind w:right="467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42BA">
        <w:rPr>
          <w:rFonts w:ascii="Times New Roman" w:hAnsi="Times New Roman" w:cs="Times New Roman"/>
          <w:bCs/>
          <w:sz w:val="28"/>
          <w:szCs w:val="28"/>
        </w:rPr>
        <w:t xml:space="preserve">     с. Локосово</w:t>
      </w:r>
    </w:p>
    <w:p w:rsidR="00A54B1C" w:rsidRPr="007542BA" w:rsidRDefault="00A54B1C">
      <w:pPr>
        <w:tabs>
          <w:tab w:val="left" w:pos="0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8"/>
        <w:gridCol w:w="4423"/>
      </w:tblGrid>
      <w:tr w:rsidR="00644447" w:rsidRPr="007542BA">
        <w:tc>
          <w:tcPr>
            <w:tcW w:w="5148" w:type="dxa"/>
          </w:tcPr>
          <w:p w:rsidR="00DB73E8" w:rsidRDefault="006B11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1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сельское поселение Локосово</w:t>
            </w:r>
          </w:p>
          <w:p w:rsidR="006B115A" w:rsidRPr="007542BA" w:rsidRDefault="006B11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23" w:type="dxa"/>
          </w:tcPr>
          <w:p w:rsidR="00644447" w:rsidRPr="007542BA" w:rsidRDefault="006444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4099D" w:rsidRPr="007542BA" w:rsidRDefault="00BC6007" w:rsidP="00E4099D">
      <w:pPr>
        <w:pStyle w:val="25"/>
        <w:spacing w:after="0" w:line="240" w:lineRule="auto"/>
        <w:ind w:right="20" w:firstLine="708"/>
        <w:jc w:val="both"/>
        <w:rPr>
          <w:color w:val="000000"/>
          <w:spacing w:val="0"/>
          <w:sz w:val="28"/>
          <w:szCs w:val="28"/>
          <w:lang w:eastAsia="ru-RU"/>
        </w:rPr>
      </w:pPr>
      <w:r w:rsidRPr="007542BA">
        <w:rPr>
          <w:color w:val="000000"/>
          <w:spacing w:val="0"/>
          <w:sz w:val="28"/>
          <w:szCs w:val="28"/>
          <w:lang w:eastAsia="ru-RU"/>
        </w:rPr>
        <w:t xml:space="preserve"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31 июля 2020 года № 248-ФЗ «О государственном контроле (надзоре) и муниципальном контроле в Российской Федерации»,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r w:rsidR="00DB73E8">
        <w:rPr>
          <w:color w:val="000000"/>
          <w:spacing w:val="0"/>
          <w:sz w:val="28"/>
          <w:szCs w:val="28"/>
          <w:lang w:eastAsia="ru-RU"/>
        </w:rPr>
        <w:t>руководствуясь</w:t>
      </w:r>
      <w:r w:rsidRPr="007542BA">
        <w:rPr>
          <w:color w:val="000000"/>
          <w:spacing w:val="0"/>
          <w:sz w:val="28"/>
          <w:szCs w:val="28"/>
          <w:lang w:eastAsia="ru-RU"/>
        </w:rPr>
        <w:t xml:space="preserve"> устав</w:t>
      </w:r>
      <w:r w:rsidR="00DB73E8">
        <w:rPr>
          <w:color w:val="000000"/>
          <w:spacing w:val="0"/>
          <w:sz w:val="28"/>
          <w:szCs w:val="28"/>
          <w:lang w:eastAsia="ru-RU"/>
        </w:rPr>
        <w:t>ом</w:t>
      </w:r>
      <w:r w:rsidRPr="007542BA">
        <w:rPr>
          <w:color w:val="000000"/>
          <w:spacing w:val="0"/>
          <w:sz w:val="28"/>
          <w:szCs w:val="28"/>
          <w:lang w:eastAsia="ru-RU"/>
        </w:rPr>
        <w:t xml:space="preserve"> сельского поселения </w:t>
      </w:r>
      <w:bookmarkStart w:id="0" w:name="_Hlk226451513"/>
      <w:r w:rsidRPr="007542BA">
        <w:rPr>
          <w:color w:val="000000"/>
          <w:spacing w:val="0"/>
          <w:sz w:val="28"/>
          <w:szCs w:val="28"/>
          <w:lang w:eastAsia="ru-RU"/>
        </w:rPr>
        <w:t>Локосово</w:t>
      </w:r>
      <w:bookmarkEnd w:id="0"/>
      <w:r w:rsidRPr="007542BA">
        <w:rPr>
          <w:color w:val="000000"/>
          <w:spacing w:val="0"/>
          <w:sz w:val="28"/>
          <w:szCs w:val="28"/>
          <w:lang w:eastAsia="ru-RU"/>
        </w:rPr>
        <w:t>,</w:t>
      </w:r>
    </w:p>
    <w:p w:rsidR="00644447" w:rsidRPr="007542BA" w:rsidRDefault="00BC6007" w:rsidP="00EC1790">
      <w:pPr>
        <w:pStyle w:val="25"/>
        <w:spacing w:after="0" w:line="240" w:lineRule="auto"/>
        <w:ind w:right="20" w:firstLine="0"/>
        <w:rPr>
          <w:color w:val="000000"/>
          <w:spacing w:val="0"/>
          <w:sz w:val="28"/>
          <w:szCs w:val="28"/>
          <w:lang w:eastAsia="ru-RU"/>
        </w:rPr>
      </w:pPr>
      <w:r w:rsidRPr="007542BA">
        <w:rPr>
          <w:color w:val="000000"/>
          <w:spacing w:val="0"/>
          <w:sz w:val="28"/>
          <w:szCs w:val="28"/>
          <w:lang w:eastAsia="ru-RU"/>
        </w:rPr>
        <w:t xml:space="preserve">Совет депутатов сельского поселения </w:t>
      </w:r>
      <w:r w:rsidR="00EC1790" w:rsidRPr="007542BA">
        <w:rPr>
          <w:smallCaps/>
          <w:color w:val="000000"/>
          <w:spacing w:val="0"/>
          <w:sz w:val="28"/>
          <w:szCs w:val="28"/>
          <w:lang w:eastAsia="ru-RU"/>
        </w:rPr>
        <w:t>Локо</w:t>
      </w:r>
      <w:r w:rsidR="007C2C34" w:rsidRPr="007542BA">
        <w:rPr>
          <w:smallCaps/>
          <w:color w:val="000000"/>
          <w:spacing w:val="0"/>
          <w:sz w:val="28"/>
          <w:szCs w:val="28"/>
          <w:lang w:eastAsia="ru-RU"/>
        </w:rPr>
        <w:t>с</w:t>
      </w:r>
      <w:r w:rsidR="00EC1790" w:rsidRPr="007542BA">
        <w:rPr>
          <w:smallCaps/>
          <w:color w:val="000000"/>
          <w:spacing w:val="0"/>
          <w:sz w:val="28"/>
          <w:szCs w:val="28"/>
          <w:lang w:eastAsia="ru-RU"/>
        </w:rPr>
        <w:t>ово</w:t>
      </w:r>
      <w:r w:rsidRPr="007542BA">
        <w:rPr>
          <w:color w:val="000000"/>
          <w:spacing w:val="0"/>
          <w:sz w:val="28"/>
          <w:szCs w:val="28"/>
          <w:lang w:eastAsia="ru-RU"/>
        </w:rPr>
        <w:t xml:space="preserve"> решил:</w:t>
      </w:r>
    </w:p>
    <w:p w:rsidR="00644447" w:rsidRPr="007542BA" w:rsidRDefault="00644447">
      <w:pPr>
        <w:pStyle w:val="25"/>
        <w:spacing w:after="0" w:line="240" w:lineRule="auto"/>
        <w:ind w:right="20" w:firstLine="0"/>
        <w:jc w:val="both"/>
        <w:rPr>
          <w:color w:val="000000"/>
          <w:spacing w:val="0"/>
          <w:sz w:val="28"/>
          <w:szCs w:val="28"/>
          <w:lang w:eastAsia="ru-RU"/>
        </w:rPr>
      </w:pPr>
    </w:p>
    <w:p w:rsidR="00644447" w:rsidRPr="007542BA" w:rsidRDefault="00BC6007">
      <w:pPr>
        <w:pStyle w:val="25"/>
        <w:spacing w:after="0" w:line="240" w:lineRule="auto"/>
        <w:ind w:right="20" w:firstLine="0"/>
        <w:jc w:val="both"/>
        <w:rPr>
          <w:color w:val="000000"/>
          <w:spacing w:val="0"/>
          <w:sz w:val="28"/>
          <w:szCs w:val="28"/>
          <w:lang w:eastAsia="ru-RU"/>
        </w:rPr>
      </w:pPr>
      <w:r w:rsidRPr="007542BA">
        <w:rPr>
          <w:color w:val="000000"/>
          <w:spacing w:val="0"/>
          <w:sz w:val="28"/>
          <w:szCs w:val="28"/>
          <w:lang w:eastAsia="ru-RU"/>
        </w:rPr>
        <w:tab/>
        <w:t>1. Утвердить</w:t>
      </w:r>
      <w:r w:rsidR="00D024F1" w:rsidRPr="00D024F1">
        <w:rPr>
          <w:color w:val="000000"/>
          <w:spacing w:val="0"/>
          <w:sz w:val="28"/>
          <w:szCs w:val="28"/>
          <w:lang w:eastAsia="ru-RU"/>
        </w:rPr>
        <w:t xml:space="preserve"> </w:t>
      </w:r>
      <w:r w:rsidR="006B115A" w:rsidRPr="006B115A">
        <w:rPr>
          <w:color w:val="000000"/>
          <w:spacing w:val="0"/>
          <w:sz w:val="28"/>
          <w:szCs w:val="28"/>
          <w:lang w:eastAsia="ru-RU"/>
        </w:rPr>
        <w:t>положени</w:t>
      </w:r>
      <w:r w:rsidR="006B115A">
        <w:rPr>
          <w:color w:val="000000"/>
          <w:spacing w:val="0"/>
          <w:sz w:val="28"/>
          <w:szCs w:val="28"/>
          <w:lang w:eastAsia="ru-RU"/>
        </w:rPr>
        <w:t>е</w:t>
      </w:r>
      <w:r w:rsidR="006B115A" w:rsidRPr="006B115A">
        <w:rPr>
          <w:color w:val="000000"/>
          <w:spacing w:val="0"/>
          <w:sz w:val="28"/>
          <w:szCs w:val="28"/>
          <w:lang w:eastAsia="ru-RU"/>
        </w:rPr>
        <w:t xml:space="preserve">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сельское поселение Локосово</w:t>
      </w:r>
      <w:r w:rsidRPr="007542BA">
        <w:rPr>
          <w:color w:val="000000"/>
          <w:spacing w:val="0"/>
          <w:sz w:val="28"/>
          <w:szCs w:val="28"/>
          <w:lang w:eastAsia="ru-RU"/>
        </w:rPr>
        <w:t>, согласно приложению</w:t>
      </w:r>
      <w:r w:rsidR="00D024F1">
        <w:rPr>
          <w:color w:val="000000"/>
          <w:spacing w:val="0"/>
          <w:sz w:val="28"/>
          <w:szCs w:val="28"/>
          <w:lang w:eastAsia="ru-RU"/>
        </w:rPr>
        <w:t xml:space="preserve"> к настоящему решению.</w:t>
      </w:r>
    </w:p>
    <w:p w:rsidR="004B0B1C" w:rsidRPr="002366D8" w:rsidRDefault="00BC6007" w:rsidP="002366D8">
      <w:pPr>
        <w:pStyle w:val="25"/>
        <w:spacing w:after="0" w:line="240" w:lineRule="auto"/>
        <w:ind w:right="20" w:firstLine="708"/>
        <w:jc w:val="both"/>
        <w:rPr>
          <w:color w:val="000000"/>
          <w:spacing w:val="0"/>
          <w:sz w:val="28"/>
          <w:szCs w:val="28"/>
          <w:lang w:eastAsia="ru-RU"/>
        </w:rPr>
      </w:pPr>
      <w:r w:rsidRPr="007542BA">
        <w:rPr>
          <w:color w:val="000000"/>
          <w:spacing w:val="0"/>
          <w:sz w:val="28"/>
          <w:szCs w:val="28"/>
          <w:lang w:eastAsia="ru-RU"/>
        </w:rPr>
        <w:t xml:space="preserve">2. </w:t>
      </w:r>
      <w:r w:rsidRPr="00CF642A">
        <w:rPr>
          <w:color w:val="000000"/>
          <w:spacing w:val="0"/>
          <w:sz w:val="28"/>
          <w:szCs w:val="28"/>
          <w:lang w:eastAsia="ru-RU"/>
        </w:rPr>
        <w:t>Признать утратившим силу решени</w:t>
      </w:r>
      <w:r w:rsidR="006F7D39" w:rsidRPr="00CF642A">
        <w:rPr>
          <w:color w:val="000000"/>
          <w:spacing w:val="0"/>
          <w:sz w:val="28"/>
          <w:szCs w:val="28"/>
          <w:lang w:eastAsia="ru-RU"/>
        </w:rPr>
        <w:t>е</w:t>
      </w:r>
      <w:r w:rsidRPr="00CF642A">
        <w:rPr>
          <w:color w:val="000000"/>
          <w:spacing w:val="0"/>
          <w:sz w:val="28"/>
          <w:szCs w:val="28"/>
          <w:lang w:eastAsia="ru-RU"/>
        </w:rPr>
        <w:t xml:space="preserve"> Совета </w:t>
      </w:r>
      <w:r w:rsidR="00DB73E8" w:rsidRPr="00CF642A">
        <w:rPr>
          <w:color w:val="000000"/>
          <w:spacing w:val="0"/>
          <w:sz w:val="28"/>
          <w:szCs w:val="28"/>
          <w:lang w:eastAsia="ru-RU"/>
        </w:rPr>
        <w:t>д</w:t>
      </w:r>
      <w:r w:rsidRPr="00CF642A">
        <w:rPr>
          <w:color w:val="000000"/>
          <w:spacing w:val="0"/>
          <w:sz w:val="28"/>
          <w:szCs w:val="28"/>
          <w:lang w:eastAsia="ru-RU"/>
        </w:rPr>
        <w:t xml:space="preserve">епутатов сельского поселения </w:t>
      </w:r>
      <w:r w:rsidR="002366D8">
        <w:rPr>
          <w:color w:val="000000"/>
          <w:spacing w:val="0"/>
          <w:sz w:val="28"/>
          <w:szCs w:val="28"/>
          <w:lang w:eastAsia="ru-RU"/>
        </w:rPr>
        <w:t xml:space="preserve">Локосово </w:t>
      </w:r>
      <w:r w:rsidR="004B0B1C" w:rsidRPr="00CF642A">
        <w:rPr>
          <w:spacing w:val="0"/>
          <w:sz w:val="28"/>
          <w:szCs w:val="28"/>
          <w:lang w:eastAsia="ru-RU"/>
        </w:rPr>
        <w:t>от 07.04.2026 № 111 «</w:t>
      </w:r>
      <w:r w:rsidR="002366D8" w:rsidRPr="002366D8">
        <w:rPr>
          <w:spacing w:val="0"/>
          <w:sz w:val="28"/>
          <w:szCs w:val="28"/>
          <w:lang w:eastAsia="ru-RU"/>
        </w:rPr>
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сельского поселения Локосово</w:t>
      </w:r>
      <w:r w:rsidR="004B0B1C" w:rsidRPr="00CF642A">
        <w:rPr>
          <w:spacing w:val="0"/>
          <w:sz w:val="28"/>
          <w:szCs w:val="28"/>
          <w:lang w:eastAsia="ru-RU"/>
        </w:rPr>
        <w:t>»</w:t>
      </w:r>
      <w:r w:rsidR="002366D8">
        <w:rPr>
          <w:spacing w:val="0"/>
          <w:sz w:val="28"/>
          <w:szCs w:val="28"/>
          <w:lang w:eastAsia="ru-RU"/>
        </w:rPr>
        <w:t>.</w:t>
      </w:r>
    </w:p>
    <w:p w:rsidR="00644447" w:rsidRPr="0043721E" w:rsidRDefault="00BC6007">
      <w:pPr>
        <w:pStyle w:val="25"/>
        <w:shd w:val="clear" w:color="auto" w:fill="auto"/>
        <w:spacing w:before="0" w:after="0" w:line="240" w:lineRule="auto"/>
        <w:ind w:right="20" w:firstLine="708"/>
        <w:jc w:val="both"/>
        <w:rPr>
          <w:sz w:val="28"/>
          <w:szCs w:val="28"/>
        </w:rPr>
      </w:pPr>
      <w:r w:rsidRPr="0043721E">
        <w:rPr>
          <w:color w:val="000000"/>
          <w:spacing w:val="0"/>
          <w:sz w:val="28"/>
          <w:szCs w:val="28"/>
          <w:lang w:eastAsia="ru-RU"/>
        </w:rPr>
        <w:t xml:space="preserve">3. </w:t>
      </w:r>
      <w:r w:rsidRPr="0043721E">
        <w:rPr>
          <w:sz w:val="28"/>
          <w:szCs w:val="28"/>
        </w:rPr>
        <w:t>Настоящее решение обнародовать и разместить на официальном сайте муниципального образования сельское поселение Локосово.</w:t>
      </w:r>
    </w:p>
    <w:p w:rsidR="00644447" w:rsidRPr="0043721E" w:rsidRDefault="00BC6007">
      <w:pPr>
        <w:pStyle w:val="25"/>
        <w:numPr>
          <w:ilvl w:val="0"/>
          <w:numId w:val="49"/>
        </w:numPr>
        <w:shd w:val="clear" w:color="auto" w:fill="auto"/>
        <w:tabs>
          <w:tab w:val="left" w:pos="142"/>
        </w:tabs>
        <w:spacing w:before="0" w:after="0" w:line="240" w:lineRule="auto"/>
        <w:ind w:right="20"/>
        <w:jc w:val="both"/>
        <w:rPr>
          <w:sz w:val="28"/>
          <w:szCs w:val="28"/>
        </w:rPr>
      </w:pPr>
      <w:r w:rsidRPr="0043721E">
        <w:rPr>
          <w:sz w:val="28"/>
          <w:szCs w:val="28"/>
        </w:rPr>
        <w:t>Решение вступает в силу после его официального обнародования.</w:t>
      </w:r>
    </w:p>
    <w:p w:rsidR="00AD5C95" w:rsidRPr="0043721E" w:rsidRDefault="00AD5C95">
      <w:pPr>
        <w:pStyle w:val="25"/>
        <w:shd w:val="clear" w:color="auto" w:fill="auto"/>
        <w:tabs>
          <w:tab w:val="left" w:pos="142"/>
        </w:tabs>
        <w:spacing w:before="0" w:after="0" w:line="240" w:lineRule="auto"/>
        <w:ind w:right="20" w:firstLine="0"/>
        <w:jc w:val="both"/>
        <w:rPr>
          <w:sz w:val="28"/>
          <w:szCs w:val="28"/>
        </w:rPr>
      </w:pPr>
    </w:p>
    <w:p w:rsidR="00644447" w:rsidRPr="00AD5C95" w:rsidRDefault="00BC6007" w:rsidP="00AD5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721E">
        <w:rPr>
          <w:sz w:val="28"/>
          <w:szCs w:val="28"/>
        </w:rPr>
        <w:t>Г</w:t>
      </w:r>
      <w:r w:rsidRPr="0043721E">
        <w:rPr>
          <w:rFonts w:ascii="Times New Roman" w:hAnsi="Times New Roman" w:cs="Times New Roman"/>
          <w:sz w:val="28"/>
          <w:szCs w:val="28"/>
        </w:rPr>
        <w:t>лава сельского поселения</w:t>
      </w:r>
      <w:r w:rsidRPr="0043721E">
        <w:rPr>
          <w:rFonts w:ascii="Times New Roman" w:hAnsi="Times New Roman" w:cs="Times New Roman"/>
          <w:sz w:val="28"/>
          <w:szCs w:val="28"/>
        </w:rPr>
        <w:tab/>
      </w:r>
      <w:r w:rsidRPr="0043721E">
        <w:rPr>
          <w:rFonts w:ascii="Times New Roman" w:hAnsi="Times New Roman" w:cs="Times New Roman"/>
          <w:sz w:val="28"/>
          <w:szCs w:val="28"/>
        </w:rPr>
        <w:tab/>
      </w:r>
      <w:r w:rsidRPr="0043721E">
        <w:rPr>
          <w:rFonts w:ascii="Times New Roman" w:hAnsi="Times New Roman" w:cs="Times New Roman"/>
          <w:sz w:val="28"/>
          <w:szCs w:val="28"/>
        </w:rPr>
        <w:tab/>
      </w:r>
      <w:r w:rsidRPr="0043721E">
        <w:rPr>
          <w:rFonts w:ascii="Times New Roman" w:hAnsi="Times New Roman" w:cs="Times New Roman"/>
          <w:sz w:val="28"/>
          <w:szCs w:val="28"/>
        </w:rPr>
        <w:tab/>
      </w:r>
      <w:r w:rsidRPr="0043721E">
        <w:rPr>
          <w:rFonts w:ascii="Times New Roman" w:hAnsi="Times New Roman" w:cs="Times New Roman"/>
          <w:sz w:val="28"/>
          <w:szCs w:val="28"/>
        </w:rPr>
        <w:tab/>
        <w:t xml:space="preserve">                   Н.Б. Свечников </w:t>
      </w:r>
      <w:bookmarkStart w:id="1" w:name="_Hlk198646223"/>
    </w:p>
    <w:p w:rsidR="00A54B1C" w:rsidRPr="0043721E" w:rsidRDefault="00A54B1C" w:rsidP="00A54B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B1C" w:rsidRPr="0043721E" w:rsidRDefault="005B2E02" w:rsidP="00A54B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Гусев Андрей Валерьевич </w:t>
      </w:r>
    </w:p>
    <w:p w:rsidR="00A54B1C" w:rsidRPr="0043721E" w:rsidRDefault="005B2E02" w:rsidP="00A54B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</w:t>
      </w:r>
      <w:r w:rsidR="00A54B1C" w:rsidRPr="00437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</w:t>
      </w:r>
      <w:r w:rsidRPr="00437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хозяйственно-эксплуатационной </w:t>
      </w:r>
      <w:r w:rsidR="00A54B1C" w:rsidRPr="00437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службы </w:t>
      </w:r>
    </w:p>
    <w:p w:rsidR="00644447" w:rsidRPr="0043721E" w:rsidRDefault="00A54B1C" w:rsidP="00A54B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21E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proofErr w:type="gramStart"/>
      <w:r w:rsidRPr="0043721E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4372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________2026</w:t>
      </w:r>
      <w:r w:rsidR="005B2E02" w:rsidRPr="00437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721E">
        <w:rPr>
          <w:rFonts w:ascii="Times New Roman" w:eastAsia="Times New Roman" w:hAnsi="Times New Roman" w:cs="Times New Roman"/>
          <w:sz w:val="24"/>
          <w:szCs w:val="24"/>
          <w:lang w:eastAsia="ru-RU"/>
        </w:rPr>
        <w:t>г.___________________________</w:t>
      </w:r>
    </w:p>
    <w:p w:rsidR="00644447" w:rsidRPr="00D75C5F" w:rsidRDefault="00BC600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C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к </w:t>
      </w:r>
      <w:r w:rsidR="00DB73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настоящему</w:t>
      </w:r>
      <w:r w:rsidR="00EA1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5C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</w:t>
      </w:r>
      <w:r w:rsidR="00DB73E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</w:p>
    <w:p w:rsidR="00644447" w:rsidRPr="00D75C5F" w:rsidRDefault="00BC6007">
      <w:pPr>
        <w:widowControl w:val="0"/>
        <w:spacing w:after="0" w:line="240" w:lineRule="auto"/>
        <w:ind w:left="326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C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депутатов сельского поселения Локосово</w:t>
      </w:r>
      <w:bookmarkEnd w:id="1"/>
    </w:p>
    <w:p w:rsidR="00644447" w:rsidRPr="00D75C5F" w:rsidRDefault="00BC6007">
      <w:pPr>
        <w:widowControl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C5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 2026 года № __</w:t>
      </w:r>
    </w:p>
    <w:p w:rsidR="00644447" w:rsidRPr="00D75C5F" w:rsidRDefault="00644447">
      <w:pPr>
        <w:widowControl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447" w:rsidRPr="00D75C5F" w:rsidRDefault="00644447">
      <w:pPr>
        <w:widowControl w:val="0"/>
        <w:spacing w:after="0" w:line="240" w:lineRule="auto"/>
        <w:ind w:left="5812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447" w:rsidRPr="00D75C5F" w:rsidRDefault="00BC6007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5C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644447" w:rsidRPr="00D75C5F" w:rsidRDefault="00BC6007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75C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</w:t>
      </w:r>
      <w:bookmarkStart w:id="2" w:name="_Hlk198646527"/>
      <w:r w:rsidRPr="00D75C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образования сельское поселение Локосово</w:t>
      </w:r>
      <w:bookmarkEnd w:id="2"/>
      <w:r w:rsidRPr="00D75C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(далее - Положение)</w:t>
      </w:r>
    </w:p>
    <w:p w:rsidR="00644447" w:rsidRPr="00D75C5F" w:rsidRDefault="00644447" w:rsidP="00061F9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44447" w:rsidRPr="00D75C5F" w:rsidRDefault="00BC6007">
      <w:pPr>
        <w:widowControl w:val="0"/>
        <w:spacing w:after="0" w:line="240" w:lineRule="auto"/>
        <w:ind w:left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sub_1001"/>
      <w:r w:rsidRPr="00D75C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644447" w:rsidRPr="00D75C5F" w:rsidRDefault="0064444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447" w:rsidRPr="00D75C5F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sub_1011"/>
      <w:bookmarkEnd w:id="3"/>
      <w:r w:rsidRPr="00D75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 Положение устанавливает порядок организации и осуществления муниципального контроля на автомобильном транспорте, городском наземном электрическом транспорте и в дорожном хозяйстве вне границ населенных пунктов в границах </w:t>
      </w:r>
      <w:r w:rsidRPr="00D75C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образования сельское поселение Локосово</w:t>
      </w:r>
      <w:r w:rsidRPr="00D75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муниципальный контроль).</w:t>
      </w:r>
      <w:bookmarkEnd w:id="4"/>
    </w:p>
    <w:p w:rsidR="00644447" w:rsidRPr="00D75C5F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 К отношениям, связанным с осуществлением муниципального контроля, организацией и проведением профилактических мероприятий и контрольных мероприятий в отношении объектов контроля, применяются положения </w:t>
      </w:r>
      <w:hyperlink r:id="rId7" w:tooltip="garantF1://74349814.0" w:history="1">
        <w:r w:rsidRPr="00D75C5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Федерального закона</w:t>
        </w:r>
      </w:hyperlink>
      <w:r w:rsidRPr="00D75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31 июля 2020 года № 248-ФЗ «О государственном контроле (надзоре) и муниципальном контроле в Российской Федерации» (далее - Федеральный закон № 248-ФЗ).</w:t>
      </w:r>
    </w:p>
    <w:p w:rsidR="00644447" w:rsidRPr="00D75C5F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sub_1013"/>
      <w:r w:rsidRPr="00D75C5F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bookmarkStart w:id="6" w:name="sub_1014"/>
      <w:bookmarkEnd w:id="5"/>
      <w:r w:rsidRPr="00D75C5F">
        <w:rPr>
          <w:rFonts w:ascii="Times New Roman" w:eastAsia="Times New Roman" w:hAnsi="Times New Roman" w:cs="Times New Roman"/>
          <w:sz w:val="28"/>
          <w:szCs w:val="28"/>
          <w:lang w:eastAsia="ru-RU"/>
        </w:rPr>
        <w:t>  Муниципальный контроль осуществляет администрация сельского поселения Локосово (далее - контрольный орган).</w:t>
      </w:r>
    </w:p>
    <w:p w:rsidR="00644447" w:rsidRPr="00D75C5F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sub_104"/>
      <w:bookmarkStart w:id="8" w:name="sub_1016"/>
      <w:bookmarkEnd w:id="6"/>
      <w:r w:rsidRPr="00D75C5F">
        <w:rPr>
          <w:rFonts w:ascii="Times New Roman" w:eastAsia="Times New Roman" w:hAnsi="Times New Roman" w:cs="Times New Roman"/>
          <w:sz w:val="28"/>
          <w:szCs w:val="28"/>
          <w:lang w:eastAsia="ru-RU"/>
        </w:rPr>
        <w:t>1.4.  Объектами муниципального контроля (далее - объекты контроля) являются:</w:t>
      </w:r>
    </w:p>
    <w:p w:rsidR="00644447" w:rsidRPr="00D75C5F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sub_4003"/>
      <w:bookmarkEnd w:id="7"/>
      <w:r w:rsidRPr="00D75C5F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 (далее - контролируемые лица);</w:t>
      </w:r>
    </w:p>
    <w:p w:rsidR="00644447" w:rsidRPr="00D75C5F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sub_4004"/>
      <w:bookmarkEnd w:id="9"/>
      <w:r w:rsidRPr="00D75C5F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результаты деятельности граждан и организаций, в том числе продукция (товары), работы и услуги, к которым предъявляются обязательные требования;</w:t>
      </w:r>
    </w:p>
    <w:p w:rsidR="00644447" w:rsidRPr="00D75C5F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sub_4005"/>
      <w:bookmarkEnd w:id="10"/>
      <w:r w:rsidRPr="00D75C5F">
        <w:rPr>
          <w:rFonts w:ascii="Times New Roman" w:eastAsia="Times New Roman" w:hAnsi="Times New Roman" w:cs="Times New Roman"/>
          <w:sz w:val="28"/>
          <w:szCs w:val="28"/>
          <w:lang w:eastAsia="ru-RU"/>
        </w:rPr>
        <w:t>3) здания,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граждане и организации владеют и (или) пользуются, компоненты природной среды, природные и природно-антропогенные объекты, не находящиеся во владении и (или) пользовании граждан или организаций, к которым предъявляются обязательные требования (далее - производственные объекты).</w:t>
      </w:r>
      <w:bookmarkEnd w:id="11"/>
    </w:p>
    <w:p w:rsidR="00644447" w:rsidRPr="00D75C5F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  Учет объектов контроля осуществляется в соответствии с </w:t>
      </w:r>
      <w:hyperlink r:id="rId8" w:tooltip="garantF1://74349814.0" w:history="1">
        <w:r w:rsidRPr="00D75C5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</w:t>
        </w:r>
      </w:hyperlink>
      <w:r w:rsidRPr="00D75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248-ФЗ и настоящим Положением посредством:</w:t>
      </w:r>
      <w:bookmarkEnd w:id="8"/>
    </w:p>
    <w:p w:rsidR="00644447" w:rsidRPr="00D75C5F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формирования перечня объектов контроля, размещенного на официальном сайте муниципального образования сельское поселение Локосово </w:t>
      </w:r>
      <w:r w:rsidRPr="00D75C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информационно-телекоммуникационной сети «Интернет» (далее - официальный сайт);</w:t>
      </w:r>
    </w:p>
    <w:p w:rsidR="00644447" w:rsidRPr="00D75C5F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C5F">
        <w:rPr>
          <w:rFonts w:ascii="Times New Roman" w:eastAsia="Times New Roman" w:hAnsi="Times New Roman" w:cs="Times New Roman"/>
          <w:sz w:val="28"/>
          <w:szCs w:val="28"/>
          <w:lang w:eastAsia="ru-RU"/>
        </w:rPr>
        <w:t>-   иных федеральных или региональных информационных систем, в том числе путем получения сведений в порядке межведомственного информационного взаимодействия.</w:t>
      </w:r>
    </w:p>
    <w:p w:rsidR="00644447" w:rsidRPr="00D75C5F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C5F">
        <w:rPr>
          <w:rFonts w:ascii="Times New Roman" w:eastAsia="Times New Roman" w:hAnsi="Times New Roman" w:cs="Times New Roman"/>
          <w:sz w:val="28"/>
          <w:szCs w:val="28"/>
          <w:lang w:eastAsia="ru-RU"/>
        </w:rPr>
        <w:t>1.6.  Предметом муниципального контроля является соблюдение контролируемыми лицами обязательных требований:</w:t>
      </w:r>
    </w:p>
    <w:p w:rsidR="00644447" w:rsidRPr="00D75C5F" w:rsidRDefault="00BC6007">
      <w:pPr>
        <w:widowControl w:val="0"/>
        <w:spacing w:after="0" w:line="240" w:lineRule="auto"/>
        <w:ind w:firstLine="720"/>
        <w:jc w:val="both"/>
      </w:pPr>
      <w:r w:rsidRPr="00D75C5F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области автомобильных дорог и дорожной деятельности, установленных в отношении автомобильных дорог местного значения вне границ населенных пунктов в границах Сургутского района (далее - автомобильные дороги):</w:t>
      </w:r>
    </w:p>
    <w:p w:rsidR="00644447" w:rsidRPr="00D75C5F" w:rsidRDefault="00BC6007">
      <w:pPr>
        <w:widowControl w:val="0"/>
        <w:spacing w:after="0" w:line="240" w:lineRule="auto"/>
        <w:ind w:firstLine="720"/>
        <w:jc w:val="both"/>
      </w:pPr>
      <w:r w:rsidRPr="00D75C5F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644447" w:rsidRPr="00D75C5F" w:rsidRDefault="00BC6007">
      <w:pPr>
        <w:widowControl w:val="0"/>
        <w:spacing w:after="0" w:line="240" w:lineRule="auto"/>
        <w:ind w:firstLine="720"/>
        <w:jc w:val="both"/>
      </w:pPr>
      <w:r w:rsidRPr="00D75C5F">
        <w:rPr>
          <w:rFonts w:ascii="Times New Roman" w:eastAsia="Times New Roman" w:hAnsi="Times New Roman" w:cs="Times New Roman"/>
          <w:sz w:val="28"/>
          <w:szCs w:val="28"/>
          <w:lang w:eastAsia="ru-RU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644447" w:rsidRPr="00D75C5F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C5F">
        <w:rPr>
          <w:rFonts w:ascii="Times New Roman" w:eastAsia="Times New Roman" w:hAnsi="Times New Roman" w:cs="Times New Roman"/>
          <w:sz w:val="28"/>
          <w:szCs w:val="28"/>
          <w:lang w:eastAsia="ru-RU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644447" w:rsidRPr="00D75C5F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sub_1110"/>
      <w:r w:rsidRPr="00D75C5F">
        <w:rPr>
          <w:rFonts w:ascii="Times New Roman" w:eastAsia="Times New Roman" w:hAnsi="Times New Roman" w:cs="Times New Roman"/>
          <w:sz w:val="28"/>
          <w:szCs w:val="28"/>
          <w:lang w:eastAsia="ru-RU"/>
        </w:rPr>
        <w:t>1.7.   Муниципальный контроль осуществляется посредством проведения:</w:t>
      </w:r>
    </w:p>
    <w:p w:rsidR="00644447" w:rsidRPr="00D75C5F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sub_2007"/>
      <w:bookmarkEnd w:id="12"/>
      <w:r w:rsidRPr="00D75C5F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профилактических мероприятий;</w:t>
      </w:r>
    </w:p>
    <w:p w:rsidR="00644447" w:rsidRPr="00D75C5F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sub_2008"/>
      <w:bookmarkEnd w:id="13"/>
      <w:r w:rsidRPr="00D75C5F">
        <w:rPr>
          <w:rFonts w:ascii="Times New Roman" w:eastAsia="Times New Roman" w:hAnsi="Times New Roman" w:cs="Times New Roman"/>
          <w:sz w:val="28"/>
          <w:szCs w:val="28"/>
          <w:lang w:eastAsia="ru-RU"/>
        </w:rPr>
        <w:t>2) контрольных мероприятий со взаимодействием с контролируемым лицом;</w:t>
      </w:r>
    </w:p>
    <w:p w:rsidR="00644447" w:rsidRPr="00D75C5F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sub_2009"/>
      <w:bookmarkEnd w:id="14"/>
      <w:r w:rsidRPr="00D75C5F">
        <w:rPr>
          <w:rFonts w:ascii="Times New Roman" w:eastAsia="Times New Roman" w:hAnsi="Times New Roman" w:cs="Times New Roman"/>
          <w:sz w:val="28"/>
          <w:szCs w:val="28"/>
          <w:lang w:eastAsia="ru-RU"/>
        </w:rPr>
        <w:t>3) контрольных мероприятий без взаимодействия с контролируемым лицом.</w:t>
      </w:r>
    </w:p>
    <w:p w:rsidR="00644447" w:rsidRPr="00D75C5F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sub_1111"/>
      <w:bookmarkEnd w:id="15"/>
      <w:r w:rsidRPr="00D75C5F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Муниципальный контроль осуществляют следующие должностные лица:</w:t>
      </w:r>
    </w:p>
    <w:p w:rsidR="00644447" w:rsidRPr="00D75C5F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sub_2010"/>
      <w:bookmarkEnd w:id="16"/>
      <w:r w:rsidRPr="00D75C5F">
        <w:rPr>
          <w:rFonts w:ascii="Times New Roman" w:eastAsia="Times New Roman" w:hAnsi="Times New Roman" w:cs="Times New Roman"/>
          <w:sz w:val="28"/>
          <w:szCs w:val="28"/>
          <w:lang w:eastAsia="ru-RU"/>
        </w:rPr>
        <w:t>1) руководитель контрольного органа;</w:t>
      </w:r>
    </w:p>
    <w:p w:rsidR="00644447" w:rsidRPr="00D75C5F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C5F">
        <w:rPr>
          <w:rFonts w:ascii="Times New Roman" w:eastAsia="Times New Roman" w:hAnsi="Times New Roman" w:cs="Times New Roman"/>
          <w:sz w:val="28"/>
          <w:szCs w:val="28"/>
          <w:lang w:eastAsia="ru-RU"/>
        </w:rPr>
        <w:t>2) заместитель руководителя контрольного органа;</w:t>
      </w:r>
    </w:p>
    <w:p w:rsidR="00644447" w:rsidRPr="00D75C5F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sub_2011"/>
      <w:bookmarkEnd w:id="17"/>
      <w:r w:rsidRPr="00D75C5F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должностное лицо контрольного органа, в должностные обязанности которого в соответствии с настоящим положением, должностной инструкцией входит осуществление полномочий по муниципальному контролю, в том числе проведение профилактических мероприятий и контрольных мероприятий (далее - инспектор).</w:t>
      </w:r>
    </w:p>
    <w:p w:rsidR="00644447" w:rsidRPr="00D75C5F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sub_1112"/>
      <w:bookmarkEnd w:id="18"/>
      <w:r w:rsidRPr="00D75C5F">
        <w:rPr>
          <w:rFonts w:ascii="Times New Roman" w:eastAsia="Times New Roman" w:hAnsi="Times New Roman" w:cs="Times New Roman"/>
          <w:sz w:val="28"/>
          <w:szCs w:val="28"/>
          <w:lang w:eastAsia="ru-RU"/>
        </w:rPr>
        <w:t>1.9.  Принятие решений о проведении контрольных и профилактических мероприятий осуществляет руководитель контрольного органа.</w:t>
      </w:r>
      <w:bookmarkEnd w:id="19"/>
    </w:p>
    <w:p w:rsidR="00644447" w:rsidRPr="00D75C5F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C5F">
        <w:rPr>
          <w:rFonts w:ascii="Times New Roman" w:eastAsia="Times New Roman" w:hAnsi="Times New Roman" w:cs="Times New Roman"/>
          <w:sz w:val="28"/>
          <w:szCs w:val="28"/>
          <w:lang w:eastAsia="ru-RU"/>
        </w:rPr>
        <w:t>1.10</w:t>
      </w:r>
      <w:r w:rsidR="005914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75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о проведении профилактического визита, об объявлении предостережения, о проведении контрольного мероприятия, предусматривающего взаимодействие с контролируемым лицом, акты (в том числе акты о невозможности проведения) контрольного мероприятия, профилактического мероприятия, предписания об устранении выявленных нарушений оформляются посредством внесения сведений о них в Единый реестр </w:t>
      </w:r>
      <w:r w:rsidRPr="00D75C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контрольных (надзорных) мероприятий (далее – ЕРКНМ) и их подписания. Для оформления указанных решений, актов и предписаний отдельное формирование документа не требуется</w:t>
      </w:r>
    </w:p>
    <w:p w:rsidR="00FA55D4" w:rsidRPr="00750B52" w:rsidRDefault="00FA55D4" w:rsidP="00FA55D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</w:pPr>
    </w:p>
    <w:p w:rsidR="00644447" w:rsidRPr="004A0E3C" w:rsidRDefault="00BC6007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0E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Управление рисками причинения вреда (ущерба) охраняемым законом ценностям при осуществлении муниципального контроля</w:t>
      </w:r>
    </w:p>
    <w:p w:rsidR="00644447" w:rsidRPr="004A0E3C" w:rsidRDefault="0064444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447" w:rsidRPr="004A0E3C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E3C">
        <w:rPr>
          <w:rFonts w:ascii="Times New Roman" w:eastAsia="Times New Roman" w:hAnsi="Times New Roman" w:cs="Times New Roman"/>
          <w:sz w:val="28"/>
          <w:szCs w:val="28"/>
          <w:lang w:eastAsia="ru-RU"/>
        </w:rPr>
        <w:t>2.1.  Муниципальный контроль осуществляется на основе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результаты.</w:t>
      </w:r>
    </w:p>
    <w:p w:rsidR="00644447" w:rsidRPr="004A0E3C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E3C">
        <w:rPr>
          <w:rFonts w:ascii="Times New Roman" w:eastAsia="Times New Roman" w:hAnsi="Times New Roman" w:cs="Times New Roman"/>
          <w:sz w:val="28"/>
          <w:szCs w:val="28"/>
          <w:lang w:eastAsia="ru-RU"/>
        </w:rPr>
        <w:t>2.2.  Учет рисков причинения вреда (ущерба) охраняемым законом ценностям, порядок отнесения объектов контроля к категориям риска причинения вреда (ущерба) (далее - категории риска) и выявления индикаторов риска нарушения обязательных требований (далее - индикаторы риска) осуществляются контрольным органом в соответствии с главой 5 Федерального закона № 248-ФЗ.</w:t>
      </w:r>
    </w:p>
    <w:p w:rsidR="00644447" w:rsidRPr="004A0E3C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E3C">
        <w:rPr>
          <w:rFonts w:ascii="Times New Roman" w:eastAsia="Times New Roman" w:hAnsi="Times New Roman" w:cs="Times New Roman"/>
          <w:sz w:val="28"/>
          <w:szCs w:val="28"/>
          <w:lang w:eastAsia="ru-RU"/>
        </w:rPr>
        <w:t>2.3.  Объекты контроля подлежат отнесению к категориям среднего, умеренного и низкого риска</w:t>
      </w:r>
      <w:r w:rsidRPr="004A0E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A0E3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критериями отнесения объектов контроля к категориям риска (далее - критерии риска), установленным приложением № 3 к Положению.</w:t>
      </w:r>
    </w:p>
    <w:p w:rsidR="00644447" w:rsidRPr="004A0E3C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sub_204"/>
      <w:r w:rsidRPr="004A0E3C">
        <w:rPr>
          <w:rFonts w:ascii="Times New Roman" w:eastAsia="Times New Roman" w:hAnsi="Times New Roman" w:cs="Times New Roman"/>
          <w:sz w:val="28"/>
          <w:szCs w:val="28"/>
          <w:lang w:eastAsia="ru-RU"/>
        </w:rPr>
        <w:t>2.4.</w:t>
      </w:r>
      <w:bookmarkEnd w:id="20"/>
      <w:r w:rsidRPr="004A0E3C">
        <w:rPr>
          <w:rFonts w:ascii="Times New Roman" w:eastAsia="Times New Roman" w:hAnsi="Times New Roman" w:cs="Times New Roman"/>
          <w:sz w:val="28"/>
          <w:szCs w:val="28"/>
          <w:lang w:eastAsia="ru-RU"/>
        </w:rPr>
        <w:t>   При отнесении объектов контроля к категориям риска, применении критериев риска и выявлении индикаторов риска контрольный орган использует сведения об объектах контроля, характеризующие уровень рисков причинения вреда (ущерба), полученные с соблюдением требований законодательства Российской Федерации, Ханты-Мансийского автономного округа – Югры из любых источников, обеспечивающих их достоверность.</w:t>
      </w:r>
    </w:p>
    <w:p w:rsidR="00644447" w:rsidRPr="004A0E3C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E3C">
        <w:rPr>
          <w:rFonts w:ascii="Times New Roman" w:eastAsia="Times New Roman" w:hAnsi="Times New Roman" w:cs="Times New Roman"/>
          <w:sz w:val="28"/>
          <w:szCs w:val="28"/>
          <w:lang w:eastAsia="ru-RU"/>
        </w:rPr>
        <w:t>2.5.   Допустимый уровень риска причинения вреда (ущерба) закреплен в ключевых показателях вида муниципального контроля в соответствии с приложением №2 к Положению.</w:t>
      </w:r>
    </w:p>
    <w:p w:rsidR="00644447" w:rsidRPr="004A0E3C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  В целях оценки риска причинения вреда (ущерба) при принятии решения о проведении и выборе вида внепланового контрольного мероприятия контрольный орган применяет индикаторы риска в соответствии с приложением №1 к Положению. </w:t>
      </w:r>
    </w:p>
    <w:p w:rsidR="00644447" w:rsidRPr="004A0E3C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E3C">
        <w:rPr>
          <w:rFonts w:ascii="Times New Roman" w:eastAsia="Times New Roman" w:hAnsi="Times New Roman" w:cs="Times New Roman"/>
          <w:sz w:val="28"/>
          <w:szCs w:val="28"/>
          <w:lang w:eastAsia="ru-RU"/>
        </w:rPr>
        <w:t>2.7.  Контрольным органом обеспечивается организация постоянного мониторинга (сбора, обработки, анализа и учета) сведений, используемых для оценки и управления рисками причинения вреда (ущерба).</w:t>
      </w:r>
    </w:p>
    <w:p w:rsidR="00644447" w:rsidRPr="004A0E3C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sub_1003"/>
      <w:r w:rsidRPr="004A0E3C">
        <w:rPr>
          <w:rFonts w:ascii="Times New Roman" w:eastAsia="Times New Roman" w:hAnsi="Times New Roman" w:cs="Times New Roman"/>
          <w:sz w:val="28"/>
          <w:szCs w:val="28"/>
          <w:lang w:eastAsia="ru-RU"/>
        </w:rPr>
        <w:t>2.8.   В случае поступления в контрольный орган сведений о соответствии объекта контроля критериям риска иной категории риска либо об изменении критериев риска контрольный орган в течение пяти рабочих дней со дня поступления указанных сведений принимает решение об изменении категории риска указанного объекта контроля.</w:t>
      </w:r>
    </w:p>
    <w:p w:rsidR="00644447" w:rsidRPr="004A0E3C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E3C">
        <w:rPr>
          <w:rFonts w:ascii="Times New Roman" w:eastAsia="Times New Roman" w:hAnsi="Times New Roman" w:cs="Times New Roman"/>
          <w:sz w:val="28"/>
          <w:szCs w:val="28"/>
          <w:lang w:eastAsia="ru-RU"/>
        </w:rPr>
        <w:t>2.9.   В случае, если объект контроля не отнесен контрольным органом к определенной категории риска, он считается отнесенным к категории низкого риска.</w:t>
      </w:r>
    </w:p>
    <w:p w:rsidR="00644447" w:rsidRPr="004A0E3C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E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2.10.  Контролируемые лица, в том числе с использованием федеральной государственной информационной системы «Единый портал государственных и муниципальных услуг (функций)» (далее - единый портал государственных и муниципальных услуг (функций), вправе подать в контрольный орган заявление об изменении присвоенной ранее категории риска в случае соответствия критериям риска для отнесения к иной категории риска.</w:t>
      </w:r>
    </w:p>
    <w:p w:rsidR="00644447" w:rsidRPr="004A0E3C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E3C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 По запросу контролируемого лица контрольный орган в установленном порядке предоставляет информацию о присвоенной категории риска, а также сведения, на основании которых принято решение об отнесении к категории риска.</w:t>
      </w:r>
    </w:p>
    <w:p w:rsidR="00644447" w:rsidRPr="004A0E3C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E3C">
        <w:rPr>
          <w:rFonts w:ascii="Times New Roman" w:eastAsia="Times New Roman" w:hAnsi="Times New Roman" w:cs="Times New Roman"/>
          <w:sz w:val="28"/>
          <w:szCs w:val="28"/>
          <w:lang w:eastAsia="ru-RU"/>
        </w:rPr>
        <w:t>2.12.  Отнесение объектов контроля к определенной категории риска, в том числе изменение ранее присвоенной объекту контроля категории риска, осуществляется путем внесения соответствующих сведений в подсистему федеральной государственной информационной системы «Федеральный реестр государственных и муниципальных услуг (функций)» «Единый реестр видов федерального государственного контроля (надзора), регионального государственного контроля (надзора), муниципального контроля»(далее – ЕРВК) в соответствии с критериями риска согласно приложению 3 к Положению.</w:t>
      </w:r>
    </w:p>
    <w:p w:rsidR="00644447" w:rsidRPr="004A0E3C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A0E3C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Объект контроля считается отнесенным к одной из категорий риска после внесения сведений в ЕРВК.</w:t>
      </w:r>
    </w:p>
    <w:p w:rsidR="00644447" w:rsidRPr="00750B52" w:rsidRDefault="0064444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644447" w:rsidRPr="001E3605" w:rsidRDefault="00BC6007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36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Профилактика рисков причинения вреда (ущерба) охраняемым законом ценностям</w:t>
      </w:r>
      <w:bookmarkEnd w:id="21"/>
    </w:p>
    <w:p w:rsidR="00644447" w:rsidRPr="001E3605" w:rsidRDefault="0064444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447" w:rsidRPr="001E3605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05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 Профилактические мероприятия осуществляются на основании программы профилактики рисков причинения вреда (ущерба) охраняемым законом ценностям (далее - Программа профилактики), утвержденной постановлением администрации сельского поселения Локосово, размещенной на официальном сайте в сети «Интернет».</w:t>
      </w:r>
    </w:p>
    <w:p w:rsidR="00644447" w:rsidRPr="001E3605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05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 Профилактические мероприятия, предусмотренные Программой профилактики, обязательны для проведения контрольным органом.</w:t>
      </w:r>
    </w:p>
    <w:p w:rsidR="00644447" w:rsidRPr="001E3605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05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Контрольный орган вправе проводить профилактические мероприятия, не предусмотренные Программой профилактики.</w:t>
      </w:r>
    </w:p>
    <w:p w:rsidR="00644447" w:rsidRPr="001E3605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05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 Контрольный орган в рамках осуществления муниципального контроля проводит следующие профилактические мероприятия:</w:t>
      </w:r>
    </w:p>
    <w:p w:rsidR="00644447" w:rsidRPr="001E3605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05">
        <w:rPr>
          <w:rFonts w:ascii="Times New Roman" w:eastAsia="Times New Roman" w:hAnsi="Times New Roman" w:cs="Times New Roman"/>
          <w:sz w:val="28"/>
          <w:szCs w:val="28"/>
          <w:lang w:eastAsia="ru-RU"/>
        </w:rPr>
        <w:t>1) информирование;</w:t>
      </w:r>
    </w:p>
    <w:p w:rsidR="00644447" w:rsidRPr="001E3605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05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объявление предостережения;</w:t>
      </w:r>
    </w:p>
    <w:p w:rsidR="00644447" w:rsidRPr="001E3605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05">
        <w:rPr>
          <w:rFonts w:ascii="Times New Roman" w:eastAsia="Times New Roman" w:hAnsi="Times New Roman" w:cs="Times New Roman"/>
          <w:sz w:val="28"/>
          <w:szCs w:val="28"/>
          <w:lang w:eastAsia="ru-RU"/>
        </w:rPr>
        <w:t>3) консультирование;</w:t>
      </w:r>
    </w:p>
    <w:p w:rsidR="00644447" w:rsidRPr="001E3605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1E3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профилактический </w:t>
      </w:r>
      <w:r w:rsidRPr="001E36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визит;</w:t>
      </w:r>
    </w:p>
    <w:p w:rsidR="00644447" w:rsidRPr="001E3605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E3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 Информирование осуществляется должностными лицами контрольного органа посредством размещения сведений, предусмотренных </w:t>
      </w:r>
      <w:hyperlink r:id="rId9" w:tooltip="garantF1://74349814.4603" w:history="1">
        <w:r w:rsidRPr="001E360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3 статьи 46</w:t>
        </w:r>
      </w:hyperlink>
      <w:r w:rsidRPr="001E3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№ 248-ФЗ, на официальном сайте, в средствах массовой информации, через единый портал государственных и муниципальных услуг (функций) и в иных формах.</w:t>
      </w:r>
    </w:p>
    <w:p w:rsidR="00644447" w:rsidRPr="001E3605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Размещенные сведения поддерживаются в актуальном состоянии и обновляются в срок не более 5 рабочих дней со дня их изменения.</w:t>
      </w:r>
    </w:p>
    <w:p w:rsidR="00644447" w:rsidRPr="001E3605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05">
        <w:rPr>
          <w:rFonts w:ascii="Times New Roman" w:eastAsia="Times New Roman" w:hAnsi="Times New Roman" w:cs="Times New Roman"/>
          <w:sz w:val="28"/>
          <w:szCs w:val="28"/>
          <w:lang w:eastAsia="ru-RU"/>
        </w:rPr>
        <w:t>3.6. Предостережение о недопустимости нарушения обязательных требований (далее - предостережение) контрольный орган объявляет контролируемому лицу в случае получения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в срок, не более 10 рабочих дней со дня их получения, и предлагает принять меры по обеспечению соблюдения обязательных требований.</w:t>
      </w:r>
    </w:p>
    <w:p w:rsidR="00644447" w:rsidRPr="001E3605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Предостережение составляется по форме, утвержденной приказом Министерства экономического развития Российской Федерации от 31 марта 2021 года № 151 «О типовых формах документов, используемых контрольным (надзорным) органом», в письменной форме или в форме электронного документа.</w:t>
      </w:r>
    </w:p>
    <w:p w:rsidR="00644447" w:rsidRPr="001E3605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Объявленное предостережение контрольный орган размещает в момент вынесения в ЕРКНМ и в течение 3 рабочих дней со дня объявления направляет в адрес контролируемого лица через единый портал государственных и муниципальных услуг (функций), а также по адресу электронной почты или почтовым отправлением (в случае направления на бумажном носителе).</w:t>
      </w:r>
    </w:p>
    <w:p w:rsidR="00644447" w:rsidRPr="001E3605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0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регистрирует предостережение в журнале учета объявленных предостережений с присвоением регистрационного номера.</w:t>
      </w:r>
    </w:p>
    <w:p w:rsidR="00644447" w:rsidRPr="001E3605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0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Контролируемое лицо вправе после получения предостережения подать в контрольный орган возражение в произвольной форме, включив в него следующую информацию:</w:t>
      </w:r>
    </w:p>
    <w:p w:rsidR="00644447" w:rsidRPr="001E3605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контролируемого лица;</w:t>
      </w:r>
    </w:p>
    <w:p w:rsidR="00644447" w:rsidRPr="001E3605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0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 и номер полученного предостережения;</w:t>
      </w:r>
    </w:p>
    <w:p w:rsidR="00644447" w:rsidRPr="001E3605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обоснование позиции, возражения в отношении указанных в предостережении действий (бездействия) контролируемого лица, которые приводят или могут привести к нарушению обязательных требований;</w:t>
      </w:r>
    </w:p>
    <w:p w:rsidR="00644447" w:rsidRPr="001E3605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05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желаемый способ получения ответа по итогам рассмотрения возражения;</w:t>
      </w:r>
    </w:p>
    <w:p w:rsidR="00644447" w:rsidRPr="001E3605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0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фамилию, имя, отчество (при наличии) уполномоченного действовать от имени контролируемого лица, направившего возражение;</w:t>
      </w:r>
    </w:p>
    <w:p w:rsidR="00644447" w:rsidRPr="001E3605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0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 направления возражения.</w:t>
      </w:r>
    </w:p>
    <w:p w:rsidR="00644447" w:rsidRPr="001E3605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0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Возражение направляет контролируемое лицо в контрольный орган одним из следующих способов:</w:t>
      </w:r>
    </w:p>
    <w:p w:rsidR="00644447" w:rsidRPr="001E3605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0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лично, обратившись в контрольный орган;</w:t>
      </w:r>
    </w:p>
    <w:p w:rsidR="00644447" w:rsidRPr="001E3605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почтовой связью по адресу: 628454, Россия, Тюменская область, Ханты-Мансийский автономный округ – Югра, Сургутский район, </w:t>
      </w:r>
      <w:proofErr w:type="spellStart"/>
      <w:r w:rsidRPr="001E3605">
        <w:rPr>
          <w:rFonts w:ascii="Times New Roman" w:eastAsia="Times New Roman" w:hAnsi="Times New Roman" w:cs="Times New Roman"/>
          <w:sz w:val="28"/>
          <w:szCs w:val="28"/>
          <w:lang w:eastAsia="ru-RU"/>
        </w:rPr>
        <w:t>с.п</w:t>
      </w:r>
      <w:proofErr w:type="spellEnd"/>
      <w:r w:rsidRPr="001E3605">
        <w:rPr>
          <w:rFonts w:ascii="Times New Roman" w:eastAsia="Times New Roman" w:hAnsi="Times New Roman" w:cs="Times New Roman"/>
          <w:sz w:val="28"/>
          <w:szCs w:val="28"/>
          <w:lang w:eastAsia="ru-RU"/>
        </w:rPr>
        <w:t>. Локосово, ул. Заводская д. 5;</w:t>
      </w:r>
    </w:p>
    <w:p w:rsidR="00644447" w:rsidRPr="001E3605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электронном виде через </w:t>
      </w:r>
      <w:r w:rsidRPr="001E36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единый портал государственных и муниципальных услуг (функций)</w:t>
      </w:r>
      <w:r w:rsidRPr="001E36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4447" w:rsidRPr="001E3605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0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Возражение контрольный орган рассматривает не позднее 30 дней со дня его получения, по итогам которого принимает одно из указанных решений:</w:t>
      </w:r>
    </w:p>
    <w:p w:rsidR="00644447" w:rsidRPr="001E3605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случае признания доводов контролируемого лица состоятельными - о недействительности направленного предостережения с соответствующей отметкой в журнале учета объявленных предостережений, о чем уведомляет его в срок не позднее 3 рабочих дней со дня принятия такого решения; </w:t>
      </w:r>
    </w:p>
    <w:p w:rsidR="00644447" w:rsidRPr="001E3605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0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признания доводов контролируемого лица несостоятельными - об оставлении возражения без удовлетворения, о чем уведомляет его в срок 3 рабочих дня со дня принятия такого решения.</w:t>
      </w:r>
    </w:p>
    <w:p w:rsidR="00644447" w:rsidRPr="001E3605" w:rsidRDefault="00BC6007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05">
        <w:rPr>
          <w:rFonts w:ascii="Times New Roman" w:eastAsia="Times New Roman" w:hAnsi="Times New Roman" w:cs="Times New Roman"/>
          <w:sz w:val="28"/>
          <w:szCs w:val="28"/>
          <w:lang w:eastAsia="ru-RU"/>
        </w:rPr>
        <w:t>3.7.  Консультирование контролируемых лиц и их представителей осуществляется инспектором по обращениям контролируемых лиц и их представителей,</w:t>
      </w:r>
      <w:r w:rsidRPr="001E360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E3605">
        <w:rPr>
          <w:rFonts w:ascii="Times New Roman" w:hAnsi="Times New Roman" w:cs="Times New Roman"/>
          <w:sz w:val="28"/>
          <w:szCs w:val="28"/>
        </w:rPr>
        <w:t xml:space="preserve">направленных в том числе посредством единого портала государственных и муниципальных услуг (функций), </w:t>
      </w:r>
      <w:r w:rsidRPr="001E36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вопросам, связанным с организацией и осуществлением муниципального контроля.</w:t>
      </w:r>
    </w:p>
    <w:p w:rsidR="00644447" w:rsidRPr="001E3605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0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осуществляется без взимания платы.</w:t>
      </w:r>
    </w:p>
    <w:p w:rsidR="00644447" w:rsidRPr="006B376A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Консультирование может осуществляться инспектором по телефону, посредством видео-конференц-связи, </w:t>
      </w:r>
      <w:r w:rsidRPr="006B376A">
        <w:rPr>
          <w:rFonts w:ascii="Times New Roman" w:hAnsi="Times New Roman" w:cs="Times New Roman"/>
          <w:sz w:val="28"/>
          <w:szCs w:val="28"/>
        </w:rPr>
        <w:t>использования мобильного приложения «Инспектор»</w:t>
      </w:r>
      <w:r w:rsidRPr="006B376A">
        <w:rPr>
          <w:sz w:val="28"/>
          <w:szCs w:val="28"/>
        </w:rPr>
        <w:t>,</w:t>
      </w:r>
      <w:r w:rsidR="00A54B1C" w:rsidRPr="006B376A">
        <w:rPr>
          <w:sz w:val="28"/>
          <w:szCs w:val="28"/>
        </w:rPr>
        <w:t xml:space="preserve"> </w:t>
      </w:r>
      <w:r w:rsidRPr="006B37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личном приеме либо в ходе проведения профилактических мероприятий, контрольных мероприятий.</w:t>
      </w:r>
    </w:p>
    <w:p w:rsidR="00644447" w:rsidRPr="006B376A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6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консультирования не должно превышать 15 минут.</w:t>
      </w:r>
    </w:p>
    <w:p w:rsidR="00644447" w:rsidRPr="006B376A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6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Личный прием граждан проводится руководителем или заместителями руководителя контрольного органа.</w:t>
      </w:r>
    </w:p>
    <w:p w:rsidR="00644447" w:rsidRPr="006B376A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6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месте приема, а также об установленных для приема днях и часах размещается на официальном сайте в сети «Интернет».</w:t>
      </w:r>
    </w:p>
    <w:p w:rsidR="00644447" w:rsidRPr="006B376A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sub_321"/>
      <w:bookmarkStart w:id="23" w:name="sub_1031"/>
      <w:r w:rsidRPr="006B376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осуществляется по следующим вопросам:</w:t>
      </w:r>
    </w:p>
    <w:p w:rsidR="00644447" w:rsidRPr="006B376A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4" w:name="sub_4058"/>
      <w:bookmarkEnd w:id="22"/>
      <w:r w:rsidRPr="006B376A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организация и осуществление муниципального контроля;</w:t>
      </w:r>
    </w:p>
    <w:p w:rsidR="00644447" w:rsidRPr="006B376A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5" w:name="sub_4059"/>
      <w:bookmarkEnd w:id="24"/>
      <w:r w:rsidRPr="006B376A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порядок осуществления контрольных и профилактических мероприятий, установленных настоящим Положением;</w:t>
      </w:r>
    </w:p>
    <w:p w:rsidR="00644447" w:rsidRPr="006B376A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6" w:name="sub_4060"/>
      <w:bookmarkEnd w:id="25"/>
      <w:r w:rsidRPr="006B376A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обязательные требования;</w:t>
      </w:r>
    </w:p>
    <w:p w:rsidR="00644447" w:rsidRPr="006B376A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7" w:name="sub_4061"/>
      <w:bookmarkEnd w:id="26"/>
      <w:r w:rsidRPr="006B376A">
        <w:rPr>
          <w:rFonts w:ascii="Times New Roman" w:eastAsia="Times New Roman" w:hAnsi="Times New Roman" w:cs="Times New Roman"/>
          <w:sz w:val="28"/>
          <w:szCs w:val="28"/>
          <w:lang w:eastAsia="ru-RU"/>
        </w:rPr>
        <w:t>4) требования документов, исполнение которых является необходимым в соответствии с законодательством Российской Федерации.</w:t>
      </w:r>
    </w:p>
    <w:p w:rsidR="00644447" w:rsidRPr="006B376A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8" w:name="sub_322"/>
      <w:bookmarkEnd w:id="27"/>
      <w:r w:rsidRPr="006B3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Консультирование в письменной форме осуществляется контрольным органом в сроки, установленные </w:t>
      </w:r>
      <w:hyperlink r:id="rId10" w:tooltip="garantF1://12046661.0" w:history="1">
        <w:r w:rsidRPr="006B37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</w:t>
        </w:r>
      </w:hyperlink>
      <w:r w:rsidRPr="006B3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02 мая 2006 года                           № 59-ФЗ «О порядке рассмотрения обращений граждан Российской Федерации», в следующих случаях:</w:t>
      </w:r>
    </w:p>
    <w:p w:rsidR="00644447" w:rsidRPr="006B376A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9" w:name="sub_4062"/>
      <w:bookmarkEnd w:id="28"/>
      <w:r w:rsidRPr="006B376A">
        <w:rPr>
          <w:rFonts w:ascii="Times New Roman" w:eastAsia="Times New Roman" w:hAnsi="Times New Roman" w:cs="Times New Roman"/>
          <w:sz w:val="28"/>
          <w:szCs w:val="28"/>
          <w:lang w:eastAsia="ru-RU"/>
        </w:rPr>
        <w:t>1) контролируемым лицом представлен письменный запрос о предоставлении письменного ответа по вопросам консультирования;</w:t>
      </w:r>
    </w:p>
    <w:p w:rsidR="00644447" w:rsidRPr="006B376A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0" w:name="sub_4063"/>
      <w:bookmarkEnd w:id="29"/>
      <w:r w:rsidRPr="006B376A">
        <w:rPr>
          <w:rFonts w:ascii="Times New Roman" w:eastAsia="Times New Roman" w:hAnsi="Times New Roman" w:cs="Times New Roman"/>
          <w:sz w:val="28"/>
          <w:szCs w:val="28"/>
          <w:lang w:eastAsia="ru-RU"/>
        </w:rPr>
        <w:t>2) за время консультирования предоставить ответ на поставленные вопросы невозможно;</w:t>
      </w:r>
    </w:p>
    <w:p w:rsidR="00644447" w:rsidRPr="006B376A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1" w:name="sub_4064"/>
      <w:bookmarkEnd w:id="30"/>
      <w:r w:rsidRPr="006B376A">
        <w:rPr>
          <w:rFonts w:ascii="Times New Roman" w:eastAsia="Times New Roman" w:hAnsi="Times New Roman" w:cs="Times New Roman"/>
          <w:sz w:val="28"/>
          <w:szCs w:val="28"/>
          <w:lang w:eastAsia="ru-RU"/>
        </w:rPr>
        <w:t>3) ответ на поставленные вопросы требует дополнительного запроса сведений от иных органов власти или лиц.</w:t>
      </w:r>
    </w:p>
    <w:p w:rsidR="00644447" w:rsidRPr="006B376A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2" w:name="sub_323"/>
      <w:bookmarkEnd w:id="31"/>
      <w:r w:rsidRPr="006B376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поставленные во время консультирования вопросы не относятся к осуществляемому виду муниципального контроля, даются необходимые разъяснения по обращению в соответствующие органы государственной власти, органы местного самоуправления или к соответствующим должностным лицам.</w:t>
      </w:r>
    </w:p>
    <w:p w:rsidR="00644447" w:rsidRPr="006B376A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3" w:name="sub_324"/>
      <w:bookmarkEnd w:id="32"/>
      <w:r w:rsidRPr="006B3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осуществлении консультирования должностное лицо контрольного органа обязано соблюдать конфиденциальность информации, доступ к которой </w:t>
      </w:r>
      <w:r w:rsidRPr="006B37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ограничен в соответствии с законодательством Российской Федерации.</w:t>
      </w:r>
    </w:p>
    <w:p w:rsidR="00644447" w:rsidRPr="006B376A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4" w:name="sub_325"/>
      <w:bookmarkEnd w:id="33"/>
      <w:r w:rsidRPr="006B376A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контрольного органа,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:rsidR="00644447" w:rsidRPr="006B376A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5" w:name="sub_326"/>
      <w:bookmarkEnd w:id="34"/>
      <w:r w:rsidRPr="006B376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Информация, ставшая известной должностному лицу контрольного органа в ходе консультирования, не может использоваться контрольным органом в целях оценки контролируемого лица по вопросам соблюдения обязательных требований.</w:t>
      </w:r>
    </w:p>
    <w:p w:rsidR="00644447" w:rsidRPr="006B376A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6" w:name="sub_327"/>
      <w:bookmarkEnd w:id="35"/>
      <w:r w:rsidRPr="006B376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Контрольный орган осуществляет учет консультирований, который проводится посредством внесения соответствующей записи в журнал консультирования.</w:t>
      </w:r>
      <w:bookmarkEnd w:id="36"/>
    </w:p>
    <w:p w:rsidR="00644447" w:rsidRPr="006B376A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6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поступления однотипных обращений контролируемых лиц и их представителей, консультирование по таким обращениям осуществляется посредством размещения на официальном сайте контрольного органа письменного разъяснения, подписанного уполномоченным должностным лицом.</w:t>
      </w:r>
    </w:p>
    <w:p w:rsidR="00644447" w:rsidRPr="006B376A" w:rsidRDefault="00BC6007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6A">
        <w:rPr>
          <w:rFonts w:ascii="Times New Roman" w:eastAsia="Times New Roman" w:hAnsi="Times New Roman" w:cs="Times New Roman"/>
          <w:sz w:val="28"/>
          <w:szCs w:val="28"/>
          <w:lang w:eastAsia="ru-RU"/>
        </w:rPr>
        <w:t>3.8.</w:t>
      </w:r>
      <w:r w:rsidRPr="006B376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Профилактический визит проводится инспектором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:rsidR="00644447" w:rsidRPr="006B376A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6A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644447" w:rsidRPr="006B376A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Профилактический визит проводится по инициативе контрольного органа (обязательный профилактический визит) или по инициативе контролируемого лица. </w:t>
      </w:r>
    </w:p>
    <w:p w:rsidR="00644447" w:rsidRPr="006B376A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Обязательный профилактический визит проводится в порядке и случаях, предусмотренных статьями 25, 52.1 Федерального закона № 248-ФЗ.</w:t>
      </w:r>
    </w:p>
    <w:p w:rsidR="00644447" w:rsidRPr="006B376A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6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обязательного профилактического визита контролируемое лицо уведомляется не позднее чем за двадцать четыре часа до его начала в порядке, предусмотренном частью 5 статьи 21 Федерального закона № 248-ФЗ</w:t>
      </w:r>
    </w:p>
    <w:p w:rsidR="00644447" w:rsidRPr="006B376A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проведения обязательного профилактического визита должностным лицом составляется акт о проведении обязательного профилактического визита в порядке, предусмотренном статьей 90 Федерального закона № 248-ФЗ.</w:t>
      </w:r>
    </w:p>
    <w:p w:rsidR="00644447" w:rsidRPr="006B376A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предусмотренном статьей 90.1 Федерального закона № 248-ФЗ. </w:t>
      </w:r>
    </w:p>
    <w:p w:rsidR="00644447" w:rsidRPr="006B376A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Профилактический визит по инициативе контролируемого лица проводится в соответствии с требованиями статьи 52.2 Федерального закона № 248-ФЗ.</w:t>
      </w:r>
      <w:bookmarkEnd w:id="23"/>
    </w:p>
    <w:p w:rsidR="00644447" w:rsidRPr="00750B52" w:rsidRDefault="0064444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644447" w:rsidRPr="000E341B" w:rsidRDefault="00BC6007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7" w:name="sub_1004"/>
      <w:r w:rsidRPr="000E34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Осуществление муниципального контроля</w:t>
      </w:r>
    </w:p>
    <w:p w:rsidR="00644447" w:rsidRPr="000E341B" w:rsidRDefault="00644447">
      <w:pPr>
        <w:widowControl w:val="0"/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644447" w:rsidRPr="000E341B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8" w:name="sub_1041"/>
      <w:bookmarkEnd w:id="37"/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Муниципальный контроль со взаимодействием с контролируемым лицом осуществляется при проведении следующих контрольных мероприятий:</w:t>
      </w:r>
    </w:p>
    <w:p w:rsidR="00644447" w:rsidRPr="000E341B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9" w:name="sub_2031"/>
      <w:bookmarkEnd w:id="38"/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t>1) инспекционный визит;</w:t>
      </w:r>
    </w:p>
    <w:p w:rsidR="00644447" w:rsidRPr="000E341B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рейдовый осмотр;</w:t>
      </w:r>
    </w:p>
    <w:p w:rsidR="00644447" w:rsidRPr="000E341B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0" w:name="sub_2032"/>
      <w:bookmarkEnd w:id="39"/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документарная проверка;</w:t>
      </w:r>
    </w:p>
    <w:p w:rsidR="00644447" w:rsidRPr="000E341B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1" w:name="sub_2033"/>
      <w:bookmarkEnd w:id="40"/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t>4) выездная проверка.</w:t>
      </w:r>
    </w:p>
    <w:p w:rsidR="00644447" w:rsidRPr="000E341B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t>4.2.  Инспекционный визит, выездная проверка, рейдовый осмотр могут проводиться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644447" w:rsidRPr="000E341B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t>4.3.  При проведении контрольных мероприятий в рамках осуществления муниципального контроля должностное лицо контрольного органа:</w:t>
      </w:r>
    </w:p>
    <w:p w:rsidR="00644447" w:rsidRPr="000E341B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совершает действия, предусмотренные частью 2 статьи 29 Федерального закона № 248-ФЗ;</w:t>
      </w:r>
    </w:p>
    <w:p w:rsidR="00644447" w:rsidRPr="000E341B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решения, предусмотренные частью 2 статьи 90 Федерального закона № 248-ФЗ;</w:t>
      </w:r>
    </w:p>
    <w:p w:rsidR="00644447" w:rsidRPr="000E341B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использует для фиксации доказательств нарушений обязательных требований фотосъемку, аудио- и (или) видеозапись, если совершение указанных действий не запрещено федеральными законами. </w:t>
      </w:r>
    </w:p>
    <w:p w:rsidR="00644447" w:rsidRPr="000E341B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t>4.4.  В целях фиксации доказательств нарушений обязательных требований могут быть использованы любые имеющиеся в распоряжении технические средства фотосъемки, аудио- и видеозаписи, в том числе с использованием мобильного приложения «Инспектор». Решение о необходимости использования собственных технических средств, в том числе электронных вычислительных машин и электронных носителей информации, копировальных аппаратов, сканеров, телефонов (в том числе сотовой связи), средств аудио- и видеозаписи, фотоаппаратов, необходимых для проведения контрольных мероприятий, фотосъемки, аудио- и видеозаписи, иных способов фиксации доказательств нарушений обязательных требований при осуществлении контрольных мероприятий принимается инспекторами самостоятельно.</w:t>
      </w:r>
    </w:p>
    <w:p w:rsidR="00644447" w:rsidRPr="000E341B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проведении фотосъемки, аудио- и видеозаписи и использованных для этих целей технических средствах отражается в акте контрольного мероприятия.</w:t>
      </w:r>
    </w:p>
    <w:p w:rsidR="00644447" w:rsidRPr="000E341B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Фиксация нарушений обязательных требований при помощи фотосъемки проводится не менее чем 2 снимками каждого из выявленных нарушений обязательных требований. Аудио- и видеозапись осуществляется в ходе проведения контрольного мероприятия непрерывно, с уведомлением в начале и конце записи о дате, месте, времени начала и окончания осуществления записи. </w:t>
      </w:r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ходе записи подробно фиксируются и указываются место и характер выявленного нарушения обязательных требований. Результаты проведения фотосъемки, аудио- и видеозаписи являются приложением к акту. 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тайны.</w:t>
      </w:r>
    </w:p>
    <w:p w:rsidR="00644447" w:rsidRPr="000E341B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t>4.5.  При осуществлении муниципального контроля плановые контрольные мероприятия не проводятся.</w:t>
      </w:r>
    </w:p>
    <w:p w:rsidR="00644447" w:rsidRPr="000E341B" w:rsidRDefault="00BC6007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t>4.6.</w:t>
      </w:r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Контрольные мероприятия осуществляются на внеплановой основе.</w:t>
      </w:r>
    </w:p>
    <w:p w:rsidR="00644447" w:rsidRPr="000E341B" w:rsidRDefault="00BC6007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t>4.7.</w:t>
      </w:r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Для проведения контрольного мероприятия, предусматривающего взаимодействие с контролируемым лицом, а также документарной проверки, контрольный орган принимает решение о ее проведении, в котором указывает сведения, предусмотренные частью 1 статьи 64 Федерального закона № 248-ФЗ.</w:t>
      </w:r>
    </w:p>
    <w:p w:rsidR="00644447" w:rsidRPr="000E341B" w:rsidRDefault="00BC6007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t>4.8.</w:t>
      </w:r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Инспекционный визит проводится в порядке и в сроки, установленные статьей 70 Федерального закона № 248-ФЗ.</w:t>
      </w:r>
    </w:p>
    <w:p w:rsidR="00644447" w:rsidRPr="000E341B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инспекционного визита могут совершаться следующие контрольные действия:</w:t>
      </w:r>
    </w:p>
    <w:p w:rsidR="00644447" w:rsidRPr="000E341B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осмотр;</w:t>
      </w:r>
    </w:p>
    <w:p w:rsidR="00644447" w:rsidRPr="000E341B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опрос;</w:t>
      </w:r>
    </w:p>
    <w:p w:rsidR="00644447" w:rsidRPr="000E341B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получение письменных объяснений;</w:t>
      </w:r>
    </w:p>
    <w:p w:rsidR="00644447" w:rsidRPr="000E341B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t>4) инструментальное обследование;</w:t>
      </w:r>
    </w:p>
    <w:p w:rsidR="00644447" w:rsidRPr="000E341B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t>5) 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644447" w:rsidRPr="000E341B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Внеплановый инспекционный визит может проводиться только по согласованию с органами прокуратуры, за исключением случаев его проведения в соответствии с пунктами 3, 4, 6, 8 части 1, частью 3 статьи 57 и частью 12 статьи 66 Федерального закона № 248-ФЗ.</w:t>
      </w:r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44447" w:rsidRPr="000E341B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t>4.9.  Рейдовый осмотр проводится в порядке и в сроки, установленные статьей 71 Федерального закона № 248-ФЗ.</w:t>
      </w:r>
    </w:p>
    <w:p w:rsidR="00644447" w:rsidRPr="000E341B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рейдового осмотра могут совершаться следующие контрольные действия:</w:t>
      </w:r>
    </w:p>
    <w:p w:rsidR="00644447" w:rsidRPr="000E341B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осмотр;</w:t>
      </w:r>
    </w:p>
    <w:p w:rsidR="00644447" w:rsidRPr="000E341B" w:rsidRDefault="00BC600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2) досмотр;</w:t>
      </w:r>
    </w:p>
    <w:p w:rsidR="00644447" w:rsidRPr="000E341B" w:rsidRDefault="00BC600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3) опрос;</w:t>
      </w:r>
    </w:p>
    <w:p w:rsidR="00644447" w:rsidRPr="000E341B" w:rsidRDefault="00BC600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4) получение письменных объяснений;</w:t>
      </w:r>
    </w:p>
    <w:p w:rsidR="00644447" w:rsidRPr="000E341B" w:rsidRDefault="00BC600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5) истребование документов;</w:t>
      </w:r>
    </w:p>
    <w:p w:rsidR="00644447" w:rsidRPr="000E341B" w:rsidRDefault="00BC600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6) инструментальное обследование;</w:t>
      </w:r>
    </w:p>
    <w:p w:rsidR="00644447" w:rsidRPr="000E341B" w:rsidRDefault="00BC600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7) испытание;</w:t>
      </w:r>
    </w:p>
    <w:p w:rsidR="00644447" w:rsidRPr="000E341B" w:rsidRDefault="00BC600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8) экспертиза;</w:t>
      </w:r>
    </w:p>
    <w:p w:rsidR="00644447" w:rsidRPr="000E341B" w:rsidRDefault="00BC600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9) эксперимент.</w:t>
      </w:r>
    </w:p>
    <w:p w:rsidR="00644447" w:rsidRPr="000E341B" w:rsidRDefault="00BC600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Рейдовый осмотр может проводиться только по согласованию с органами прокуратуры, за исключением случаев его проведения в соответствии с пунктами 3, 4, 6, 8 части 1, частью 3 статьи 57 и частью 12 статьи 66 </w:t>
      </w:r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Федерального закона     № 248-ФЗ.</w:t>
      </w:r>
    </w:p>
    <w:p w:rsidR="00644447" w:rsidRPr="000E341B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t>4.10.  Документарная проверка проводится в порядке и в сроки, установленные статьей 72 Федерального закона № 248-ФЗ.</w:t>
      </w:r>
    </w:p>
    <w:p w:rsidR="00644447" w:rsidRPr="000E341B" w:rsidRDefault="00BC6007" w:rsidP="00A54B1C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341B">
        <w:rPr>
          <w:rFonts w:ascii="Times New Roman" w:hAnsi="Times New Roman" w:cs="Times New Roman"/>
          <w:sz w:val="28"/>
          <w:szCs w:val="28"/>
        </w:rPr>
        <w:t>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действия:</w:t>
      </w:r>
    </w:p>
    <w:p w:rsidR="00644447" w:rsidRPr="000E341B" w:rsidRDefault="00BC6007" w:rsidP="00A54B1C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получение письменных объяснений;</w:t>
      </w:r>
    </w:p>
    <w:p w:rsidR="00644447" w:rsidRPr="000E341B" w:rsidRDefault="00BC6007" w:rsidP="00A54B1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t>2) истребование документов;</w:t>
      </w:r>
    </w:p>
    <w:p w:rsidR="00644447" w:rsidRPr="000E341B" w:rsidRDefault="00BC6007" w:rsidP="00A54B1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t>3) экспертиза.</w:t>
      </w:r>
    </w:p>
    <w:p w:rsidR="00644447" w:rsidRPr="000E341B" w:rsidRDefault="00BC6007" w:rsidP="00A54B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4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E341B">
        <w:rPr>
          <w:rFonts w:ascii="Times New Roman" w:hAnsi="Times New Roman" w:cs="Times New Roman"/>
          <w:sz w:val="28"/>
          <w:szCs w:val="28"/>
        </w:rPr>
        <w:t>В ходе документарной проверки документы могут представляться контролируемыми лицами с использованием единого портала государственных и муниципальных услуг (функций) или мобильного приложения «Инспектор».</w:t>
      </w:r>
    </w:p>
    <w:p w:rsidR="00644447" w:rsidRPr="000E341B" w:rsidRDefault="00BC6007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341B">
        <w:rPr>
          <w:rFonts w:ascii="Times New Roman" w:hAnsi="Times New Roman" w:cs="Times New Roman"/>
          <w:sz w:val="28"/>
          <w:szCs w:val="28"/>
        </w:rPr>
        <w:t xml:space="preserve">В целях получения документов контрольный орган в рамках проведения документарной проверки может использовать единый портал государственных и муниципальных услуг (функций) или мобильное приложение «Инспектор». </w:t>
      </w:r>
    </w:p>
    <w:p w:rsidR="00644447" w:rsidRPr="000E341B" w:rsidRDefault="00BC6007">
      <w:pPr>
        <w:pStyle w:val="afd"/>
        <w:jc w:val="both"/>
        <w:rPr>
          <w:rFonts w:ascii="Times New Roman" w:hAnsi="Times New Roman" w:cs="Times New Roman"/>
          <w:sz w:val="28"/>
          <w:szCs w:val="28"/>
        </w:rPr>
      </w:pPr>
      <w:r w:rsidRPr="000E341B">
        <w:rPr>
          <w:rFonts w:ascii="Times New Roman" w:hAnsi="Times New Roman" w:cs="Times New Roman"/>
          <w:sz w:val="28"/>
          <w:szCs w:val="28"/>
        </w:rPr>
        <w:tab/>
        <w:t>Внеплановая документарная проверка может проводиться только по согласованию с органами прокуратуры, за исключением случая ее проведения в соответствии с пунктами 3, 4, 6, 8 части 1 статьи 57 Федерального закона № 248-ФЗ.</w:t>
      </w:r>
    </w:p>
    <w:p w:rsidR="00644447" w:rsidRPr="000E341B" w:rsidRDefault="00BC60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540"/>
        <w:jc w:val="both"/>
        <w:rPr>
          <w:sz w:val="28"/>
          <w:szCs w:val="28"/>
        </w:rPr>
      </w:pPr>
      <w:r w:rsidRPr="00A37644">
        <w:rPr>
          <w:rFonts w:ascii="Times New Roman" w:hAnsi="Times New Roman" w:cs="Times New Roman"/>
          <w:sz w:val="28"/>
          <w:szCs w:val="28"/>
        </w:rPr>
        <w:t>4.11.</w:t>
      </w:r>
      <w:r w:rsidRPr="000E341B">
        <w:rPr>
          <w:sz w:val="28"/>
          <w:szCs w:val="28"/>
        </w:rPr>
        <w:t xml:space="preserve"> </w:t>
      </w:r>
      <w:r w:rsidRPr="000E341B">
        <w:rPr>
          <w:rFonts w:ascii="Times New Roman" w:hAnsi="Times New Roman" w:cs="Times New Roman"/>
          <w:sz w:val="28"/>
          <w:szCs w:val="28"/>
        </w:rPr>
        <w:t>Выездная проверка проводится в порядке, установленном статьей 73 Федерального закона № 248-ФЗ.</w:t>
      </w:r>
    </w:p>
    <w:p w:rsidR="00644447" w:rsidRPr="00F21C08" w:rsidRDefault="00BC60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341B">
        <w:rPr>
          <w:rFonts w:ascii="Times New Roman" w:hAnsi="Times New Roman" w:cs="Times New Roman"/>
          <w:sz w:val="28"/>
          <w:szCs w:val="28"/>
        </w:rPr>
        <w:t>В соответствии с частью 7 статьи 73 Федерального закона № 248-ФЗ</w:t>
      </w:r>
      <w:r w:rsidRPr="000E341B">
        <w:rPr>
          <w:rFonts w:ascii="Times New Roman" w:hAnsi="Times New Roman" w:cs="Times New Roman"/>
        </w:rPr>
        <w:t xml:space="preserve"> </w:t>
      </w:r>
      <w:r w:rsidRPr="000E341B">
        <w:rPr>
          <w:rFonts w:ascii="Times New Roman" w:hAnsi="Times New Roman" w:cs="Times New Roman"/>
          <w:sz w:val="28"/>
          <w:szCs w:val="28"/>
        </w:rPr>
        <w:t xml:space="preserve">срок проведения выездной проверки не может превышать десять рабочих дней. В </w:t>
      </w:r>
      <w:r w:rsidRPr="00F21C08">
        <w:rPr>
          <w:rFonts w:ascii="Times New Roman" w:hAnsi="Times New Roman" w:cs="Times New Roman"/>
          <w:sz w:val="28"/>
          <w:szCs w:val="28"/>
        </w:rPr>
        <w:t xml:space="preserve">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микропредприятия, за исключением выездной проверки, основанием для проведения которой является пункт 6 части 1 статьи 57 Федерального закона № 248-ФЗ и которая для микропредприятия не может продолжаться более сорока часов. </w:t>
      </w:r>
    </w:p>
    <w:p w:rsidR="00644447" w:rsidRPr="00F21C08" w:rsidRDefault="00BC6007" w:rsidP="00A3764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1C08">
        <w:rPr>
          <w:rFonts w:ascii="Times New Roman" w:hAnsi="Times New Roman" w:cs="Times New Roman"/>
          <w:sz w:val="28"/>
          <w:szCs w:val="28"/>
        </w:rPr>
        <w:t>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</w:t>
      </w:r>
    </w:p>
    <w:p w:rsidR="00644447" w:rsidRPr="00F21C08" w:rsidRDefault="00BC6007" w:rsidP="002E45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21C08">
        <w:rPr>
          <w:rFonts w:ascii="Times New Roman" w:hAnsi="Times New Roman" w:cs="Times New Roman"/>
          <w:iCs/>
          <w:sz w:val="28"/>
          <w:szCs w:val="28"/>
        </w:rPr>
        <w:t xml:space="preserve">Срок проведения выездных проверок и срок взаимодействия с субъектами малого предпринимательства в ходе проведения выездных проверок, указанный в абзаце втором настоящего пункта, распространяется на социально ориентированные некоммерческие организации, включенные в соответствующий реестр, среднесписочная численность работников которых за предшествующий календарный год не превышает предельного значения, установленного пунктом 2 части 1.1 статьи 4 Федерального закона от 24 июля </w:t>
      </w:r>
      <w:r w:rsidRPr="00F21C08">
        <w:rPr>
          <w:rFonts w:ascii="Times New Roman" w:hAnsi="Times New Roman" w:cs="Times New Roman"/>
          <w:iCs/>
          <w:sz w:val="28"/>
          <w:szCs w:val="28"/>
        </w:rPr>
        <w:lastRenderedPageBreak/>
        <w:t>2007 года № 209-ФЗ «О развитии малого и среднего предпринимательства в Российской Федерации» для малых предприятий, а в части проведения выездных проверок микропредприятий – на социально ориентированные некоммерческие организации, включенные в соответствующий реестр, среднесписочная численность работников которых за предшествующий календарный год не превышает предельного значения, установленного для микропредприятий</w:t>
      </w:r>
    </w:p>
    <w:p w:rsidR="00644447" w:rsidRPr="00F21C08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trike/>
          <w:sz w:val="28"/>
          <w:szCs w:val="28"/>
        </w:rPr>
      </w:pPr>
      <w:r w:rsidRPr="00F21C08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выездной проверки могут совершаться следующие контрольные действия:</w:t>
      </w:r>
    </w:p>
    <w:p w:rsidR="00644447" w:rsidRPr="00F21C08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trike/>
          <w:sz w:val="28"/>
          <w:szCs w:val="28"/>
        </w:rPr>
      </w:pPr>
      <w:r w:rsidRPr="00F21C08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осмотр;</w:t>
      </w:r>
    </w:p>
    <w:p w:rsidR="00644447" w:rsidRPr="00F21C08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trike/>
          <w:sz w:val="28"/>
          <w:szCs w:val="28"/>
        </w:rPr>
      </w:pPr>
      <w:r w:rsidRPr="00F21C08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досмотр;</w:t>
      </w:r>
    </w:p>
    <w:p w:rsidR="00644447" w:rsidRPr="00F21C08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trike/>
          <w:sz w:val="28"/>
          <w:szCs w:val="28"/>
        </w:rPr>
      </w:pPr>
      <w:r w:rsidRPr="00F21C08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опрос;</w:t>
      </w:r>
    </w:p>
    <w:p w:rsidR="00644447" w:rsidRPr="00F21C08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trike/>
          <w:sz w:val="28"/>
          <w:szCs w:val="28"/>
        </w:rPr>
      </w:pPr>
      <w:r w:rsidRPr="00F21C08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получение письменных объяснений;</w:t>
      </w:r>
    </w:p>
    <w:p w:rsidR="00644447" w:rsidRPr="00F21C08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trike/>
          <w:sz w:val="28"/>
          <w:szCs w:val="28"/>
        </w:rPr>
      </w:pPr>
      <w:r w:rsidRPr="00F21C08">
        <w:rPr>
          <w:rFonts w:ascii="Times New Roman" w:eastAsia="Times New Roman" w:hAnsi="Times New Roman" w:cs="Times New Roman"/>
          <w:sz w:val="28"/>
          <w:szCs w:val="28"/>
          <w:lang w:eastAsia="ru-RU"/>
        </w:rPr>
        <w:t>5) истребование документов;</w:t>
      </w:r>
    </w:p>
    <w:p w:rsidR="00644447" w:rsidRPr="00F21C08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trike/>
          <w:sz w:val="28"/>
          <w:szCs w:val="28"/>
        </w:rPr>
      </w:pPr>
      <w:r w:rsidRPr="00F21C08">
        <w:rPr>
          <w:rFonts w:ascii="Times New Roman" w:eastAsia="Times New Roman" w:hAnsi="Times New Roman" w:cs="Times New Roman"/>
          <w:sz w:val="28"/>
          <w:szCs w:val="28"/>
          <w:lang w:eastAsia="ru-RU"/>
        </w:rPr>
        <w:t>6) инструментальное обследование;</w:t>
      </w:r>
    </w:p>
    <w:p w:rsidR="00644447" w:rsidRPr="00F21C08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trike/>
          <w:sz w:val="28"/>
          <w:szCs w:val="28"/>
        </w:rPr>
      </w:pPr>
      <w:r w:rsidRPr="00F21C08">
        <w:rPr>
          <w:rFonts w:ascii="Times New Roman" w:eastAsia="Times New Roman" w:hAnsi="Times New Roman" w:cs="Times New Roman"/>
          <w:sz w:val="28"/>
          <w:szCs w:val="28"/>
          <w:lang w:eastAsia="ru-RU"/>
        </w:rPr>
        <w:t>7) испытание;</w:t>
      </w:r>
    </w:p>
    <w:p w:rsidR="00644447" w:rsidRPr="00F21C08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trike/>
          <w:sz w:val="28"/>
          <w:szCs w:val="28"/>
        </w:rPr>
      </w:pPr>
      <w:r w:rsidRPr="00F21C08">
        <w:rPr>
          <w:rFonts w:ascii="Times New Roman" w:eastAsia="Times New Roman" w:hAnsi="Times New Roman" w:cs="Times New Roman"/>
          <w:sz w:val="28"/>
          <w:szCs w:val="28"/>
          <w:lang w:eastAsia="ru-RU"/>
        </w:rPr>
        <w:t>8) экспертиза;</w:t>
      </w:r>
    </w:p>
    <w:p w:rsidR="00644447" w:rsidRPr="00F21C08" w:rsidRDefault="00BC6007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</w:rPr>
      </w:pPr>
      <w:r w:rsidRPr="00F21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эксперимент. </w:t>
      </w:r>
    </w:p>
    <w:p w:rsidR="00644447" w:rsidRPr="00F21C08" w:rsidRDefault="00BC6007">
      <w:pPr>
        <w:widowControl w:val="0"/>
        <w:ind w:firstLine="72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F21C08">
        <w:rPr>
          <w:rFonts w:ascii="Times New Roman" w:hAnsi="Times New Roman" w:cs="Times New Roman"/>
          <w:sz w:val="28"/>
          <w:szCs w:val="28"/>
        </w:rPr>
        <w:t>Внеплановая выездная проверка может проводиться только по согласованию с органами прокуратуры, за исключением случаев ее проведения в соответствии с пунктами 3, 4, 6, 8 части 1, частью 3 статьи 57 и частью 12 и 12.1 статьи 66 Федерального закона № 248-ФЗ.</w:t>
      </w:r>
    </w:p>
    <w:p w:rsidR="00644447" w:rsidRPr="00F21C08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4.12.  Без взаимодействия с контролируемым лицом осуществляются следующие контрольные мероприятия: </w:t>
      </w:r>
    </w:p>
    <w:p w:rsidR="00644447" w:rsidRPr="00F21C08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C08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наблюдение за соблюдением обязательных требований;</w:t>
      </w:r>
    </w:p>
    <w:p w:rsidR="00644447" w:rsidRPr="00F21C08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C08">
        <w:rPr>
          <w:rFonts w:ascii="Times New Roman" w:eastAsia="Times New Roman" w:hAnsi="Times New Roman" w:cs="Times New Roman"/>
          <w:sz w:val="28"/>
          <w:szCs w:val="28"/>
          <w:lang w:eastAsia="ru-RU"/>
        </w:rPr>
        <w:t>2) выездное обследование.</w:t>
      </w:r>
    </w:p>
    <w:p w:rsidR="00644447" w:rsidRPr="00F21C08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C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Контрольные мероприятия без взаимодействия проводятся на основании заданий уполномоченных должностных лиц контрольного органа, включая задания, содержащиеся в планах работы контрольного органа.</w:t>
      </w:r>
    </w:p>
    <w:p w:rsidR="00644447" w:rsidRPr="00F21C08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4.13. Наблюдение за соблюдением обязательных требований (мониторинг безопасности) проводится в порядке, установленном статьей 74 Федерального закона № 248-ФЗ. </w:t>
      </w:r>
    </w:p>
    <w:p w:rsidR="00644447" w:rsidRPr="00F21C08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C08">
        <w:rPr>
          <w:rFonts w:ascii="Times New Roman" w:eastAsia="Times New Roman" w:hAnsi="Times New Roman" w:cs="Times New Roman"/>
          <w:sz w:val="28"/>
          <w:szCs w:val="28"/>
          <w:lang w:eastAsia="ru-RU"/>
        </w:rPr>
        <w:t>4.14. Выездное обследование проводится в порядке, установленном статьей 75 Федерального закона № 248-ФЗ.</w:t>
      </w:r>
    </w:p>
    <w:p w:rsidR="00644447" w:rsidRPr="00F21C08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C08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выездного обследования на общедоступных (открытых для посещения неограниченным кругом лиц) производственных объектах могут совершаться следующие контрольные действия:</w:t>
      </w:r>
    </w:p>
    <w:p w:rsidR="00644447" w:rsidRPr="00F21C08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C08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осмотр;</w:t>
      </w:r>
    </w:p>
    <w:p w:rsidR="00644447" w:rsidRPr="00F21C08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C08">
        <w:rPr>
          <w:rFonts w:ascii="Times New Roman" w:eastAsia="Times New Roman" w:hAnsi="Times New Roman" w:cs="Times New Roman"/>
          <w:sz w:val="28"/>
          <w:szCs w:val="28"/>
          <w:lang w:eastAsia="ru-RU"/>
        </w:rPr>
        <w:t>2) инструментальное обследование (с применением видеозаписи);</w:t>
      </w:r>
    </w:p>
    <w:p w:rsidR="00644447" w:rsidRPr="00F21C08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C08">
        <w:rPr>
          <w:rFonts w:ascii="Times New Roman" w:eastAsia="Times New Roman" w:hAnsi="Times New Roman" w:cs="Times New Roman"/>
          <w:sz w:val="28"/>
          <w:szCs w:val="28"/>
          <w:lang w:eastAsia="ru-RU"/>
        </w:rPr>
        <w:t>3) испытание;</w:t>
      </w:r>
    </w:p>
    <w:p w:rsidR="003C36E1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C08">
        <w:rPr>
          <w:rFonts w:ascii="Times New Roman" w:eastAsia="Times New Roman" w:hAnsi="Times New Roman" w:cs="Times New Roman"/>
          <w:sz w:val="28"/>
          <w:szCs w:val="28"/>
          <w:lang w:eastAsia="ru-RU"/>
        </w:rPr>
        <w:t>4) экспертиза.</w:t>
      </w:r>
      <w:r w:rsidR="003C3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6A87" w:rsidRDefault="003C36E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Случаи, при наступлении которых контролируемое лицо вправе представить в контрольный орган информацию о невозможности присутствия при </w:t>
      </w:r>
      <w:r w:rsidR="007136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 контрольного мероприятия, в связи с чем его проведение переносится на срок,</w:t>
      </w:r>
      <w:r w:rsidR="00004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1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необходимый для устранения обстоятельств, послуживших </w:t>
      </w:r>
      <w:r w:rsidR="00101C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поводом для обращения контролируемого лица:</w:t>
      </w:r>
      <w:r w:rsidR="00713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0C3825" w:rsidRDefault="00916A8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катастрофа природного или техногенного характера;  </w:t>
      </w:r>
    </w:p>
    <w:p w:rsidR="005E7C69" w:rsidRDefault="000C382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эпидемия или эпизоотия; </w:t>
      </w:r>
    </w:p>
    <w:p w:rsidR="00644447" w:rsidRPr="00F21C08" w:rsidRDefault="005E7C6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чрезвычайного или военного положения.</w:t>
      </w:r>
    </w:p>
    <w:p w:rsidR="00644447" w:rsidRPr="00EB17CF" w:rsidRDefault="00BC6007" w:rsidP="00314C73">
      <w:pPr>
        <w:pStyle w:val="docdata"/>
        <w:widowControl w:val="0"/>
        <w:spacing w:before="0" w:beforeAutospacing="0" w:after="200" w:afterAutospacing="0"/>
        <w:ind w:firstLine="720"/>
        <w:jc w:val="both"/>
        <w:rPr>
          <w:sz w:val="28"/>
          <w:szCs w:val="28"/>
        </w:rPr>
      </w:pPr>
      <w:r w:rsidRPr="00EB17CF">
        <w:rPr>
          <w:bCs/>
          <w:sz w:val="28"/>
          <w:szCs w:val="28"/>
        </w:rPr>
        <w:t>4.1</w:t>
      </w:r>
      <w:r w:rsidR="00F12EB8" w:rsidRPr="00EB17CF">
        <w:rPr>
          <w:bCs/>
          <w:sz w:val="28"/>
          <w:szCs w:val="28"/>
        </w:rPr>
        <w:t>5</w:t>
      </w:r>
      <w:r w:rsidRPr="00EB17CF">
        <w:rPr>
          <w:bCs/>
          <w:sz w:val="28"/>
          <w:szCs w:val="28"/>
        </w:rPr>
        <w:t>.  Осмотр осуществляется в порядке, установленном статьей 76 Федерального закона № 248-ФЗ.</w:t>
      </w:r>
    </w:p>
    <w:p w:rsidR="00644447" w:rsidRPr="00EB17CF" w:rsidRDefault="00BC60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B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Осмотр может проводиться при осуществлении инспекционного визита, рейдового осмотра, выездной проверки и выездного обследования. </w:t>
      </w:r>
    </w:p>
    <w:p w:rsidR="00644447" w:rsidRPr="00EB17CF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Осмотр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644447" w:rsidRPr="00EC3F06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F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</w:t>
      </w:r>
      <w:r w:rsidR="00EC3F06" w:rsidRPr="00EC3F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EC3F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  Досмотр осуществляется в порядке, установленном статьей 77 Федерального закона № 248-ФЗ.</w:t>
      </w:r>
    </w:p>
    <w:p w:rsidR="00644447" w:rsidRPr="00EC3F06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F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Досмотр </w:t>
      </w:r>
      <w:r w:rsidRPr="00EC3F0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проводиться при осуществлении</w:t>
      </w:r>
      <w:r w:rsidRPr="00EC3F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C3F0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рейдового осмотра и выездной проверки.</w:t>
      </w:r>
    </w:p>
    <w:p w:rsidR="00644447" w:rsidRPr="00EC3F06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F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Досмотр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644447" w:rsidRPr="004022A7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2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</w:t>
      </w:r>
      <w:r w:rsidR="000B2CA0" w:rsidRPr="004022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4022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  Опрос осуществляется в порядке, установленном статьей 78 Федерального закона № 248-ФЗ.</w:t>
      </w:r>
    </w:p>
    <w:p w:rsidR="00644447" w:rsidRPr="004022A7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Опрос может проводиться при осуществлении инспекционного визита, рейдового осмотра и выездной проверки. </w:t>
      </w:r>
    </w:p>
    <w:p w:rsidR="00644447" w:rsidRPr="004022A7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2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Опрос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644447" w:rsidRPr="00B32F4E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F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</w:t>
      </w:r>
      <w:r w:rsidR="004F0705" w:rsidRPr="00B32F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B32F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  Получение письменных объяснений осуществляется в порядке, установленном статьей 79 Федерального закона № 248-ФЗ.</w:t>
      </w:r>
    </w:p>
    <w:p w:rsidR="00644447" w:rsidRPr="00B32F4E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письменных объяснений может проводиться при осуществлении инспекционного визита, рейдового осмотра, документарной проверки, выездной проверки. </w:t>
      </w:r>
    </w:p>
    <w:p w:rsidR="00644447" w:rsidRPr="001D2237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2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="00193363" w:rsidRPr="001D22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</w:t>
      </w:r>
      <w:r w:rsidRPr="001D22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 Истребование документов осуществляется в порядке, установленном статьей 80 Федерального закона № 248-ФЗ.</w:t>
      </w:r>
    </w:p>
    <w:p w:rsidR="00644447" w:rsidRPr="001D2237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2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Истребование документов </w:t>
      </w:r>
      <w:r w:rsidRPr="001D223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проводиться при осуществлении</w:t>
      </w:r>
      <w:r w:rsidRPr="001D22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D223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инспекционного визита, рейдового осмотра, документарной проверки и выездной проверки</w:t>
      </w:r>
      <w:r w:rsidRPr="001D22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1D22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644447" w:rsidRPr="008E1CAE" w:rsidRDefault="00BC6007">
      <w:pPr>
        <w:widowControl w:val="0"/>
        <w:spacing w:after="0" w:line="288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C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4.2</w:t>
      </w:r>
      <w:r w:rsidR="000E56BA" w:rsidRPr="008E1C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Pr="008E1C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  Инструментальное обследование осуществляется в соответствии со статьей 82 Федерального закона № 248-ФЗ.</w:t>
      </w:r>
    </w:p>
    <w:p w:rsidR="00644447" w:rsidRPr="008E1CAE" w:rsidRDefault="00BC6007">
      <w:pPr>
        <w:widowControl w:val="0"/>
        <w:spacing w:after="0" w:line="288" w:lineRule="atLeast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1C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Инструментальное обследование может проводиться при осуществлении инспекционного визита, рейдового осмотра, выездной проверки, выездного обследования. </w:t>
      </w:r>
    </w:p>
    <w:p w:rsidR="00644447" w:rsidRPr="008E1CAE" w:rsidRDefault="00BC6007">
      <w:pPr>
        <w:widowControl w:val="0"/>
        <w:spacing w:after="0" w:line="288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C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Инструментальное обследование осуществляется инспектором или специалистом, имеющими допуск к работе на специальном оборудовании, использованию технических приборов.</w:t>
      </w:r>
    </w:p>
    <w:p w:rsidR="00644447" w:rsidRPr="008E1CAE" w:rsidRDefault="00BC6007">
      <w:pPr>
        <w:widowControl w:val="0"/>
        <w:spacing w:after="0" w:line="288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C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Контролируемое лицо или его представитель, присутствующие при </w:t>
      </w:r>
      <w:r w:rsidRPr="008E1C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проведении инструментального обследования, информируются должностными лицами контрольного органа о целях проведения инструментального обследования.</w:t>
      </w:r>
    </w:p>
    <w:p w:rsidR="00644447" w:rsidRPr="008E1CAE" w:rsidRDefault="00BC6007">
      <w:pPr>
        <w:widowControl w:val="0"/>
        <w:spacing w:after="0" w:line="288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C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результатам инструментального обследования инспектором или специалистом составляется протокол инструментального обследования, в котором указываются дата и место его составления, должность, фамилия и инициалы должностного лица контрольного органа, специалиста, составивших протокол, сведения о контролируемом лице или его представителе, присутствовавших при проведении инструментального обследования.</w:t>
      </w:r>
    </w:p>
    <w:p w:rsidR="00644447" w:rsidRPr="008E1CAE" w:rsidRDefault="00BC6007">
      <w:pPr>
        <w:widowControl w:val="0"/>
        <w:spacing w:after="0" w:line="288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C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Информация о проведении инструментального обследования включается в акт контрольного мероприятия.</w:t>
      </w:r>
    </w:p>
    <w:p w:rsidR="00644447" w:rsidRPr="00817A06" w:rsidRDefault="00BC6007">
      <w:pPr>
        <w:widowControl w:val="0"/>
        <w:spacing w:after="0" w:line="288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A06"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r w:rsidR="00CB507F" w:rsidRPr="00817A0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17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Испытание </w:t>
      </w:r>
      <w:r w:rsidRPr="00817A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осуществляется в соответствии со статьей 83 Федерального закона № 248-ФЗ.</w:t>
      </w:r>
    </w:p>
    <w:p w:rsidR="00644447" w:rsidRPr="00817A06" w:rsidRDefault="00BC6007">
      <w:pPr>
        <w:widowControl w:val="0"/>
        <w:spacing w:after="0" w:line="288" w:lineRule="atLeast"/>
        <w:ind w:firstLine="72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17A0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Испытание может проводиться при осуществлении рейдового осмотра, выездной проверки, выездного обследования.</w:t>
      </w:r>
      <w:r w:rsidRPr="00817A0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644447" w:rsidRPr="00817A06" w:rsidRDefault="00BC6007">
      <w:pPr>
        <w:widowControl w:val="0"/>
        <w:spacing w:after="0" w:line="288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A0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Испытание осуществляется инспектором или специалистом, имеющими допуск к работе на специальном оборудовании, использованию технических приборов.</w:t>
      </w:r>
    </w:p>
    <w:p w:rsidR="00644447" w:rsidRPr="00817A06" w:rsidRDefault="00BC6007">
      <w:pPr>
        <w:widowControl w:val="0"/>
        <w:spacing w:after="0" w:line="288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A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Контролируемое лицо или его представитель, присутствующие при проведении испытания, информируются должностными лицами контрольного органа о целях проведения испытания.</w:t>
      </w:r>
    </w:p>
    <w:p w:rsidR="00644447" w:rsidRPr="00817A06" w:rsidRDefault="00BC6007">
      <w:pPr>
        <w:widowControl w:val="0"/>
        <w:spacing w:after="0" w:line="288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A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испытания инспектором или специалистом составляется протокол испытания, в котором указывается дата и место его составления, должность, фамилия и инициалы должностного лица контрольного органа, специалиста, составивших протокол, сведения о контролируемом лице или его представителе, присутствовавших при проведении испытания,</w:t>
      </w:r>
      <w:r w:rsidRPr="00817A06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817A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испытания, используемое специальное оборудование и (или) технические приборы, применяемые методики испытания, результат испытания, нормируемое значение показателей, подлежащих контролю при проведении испытания, и выводы о соответствии этих показателей установленным нормам, иные сведения, имеющие значение для проведения оценки результатов испытаний.</w:t>
      </w:r>
    </w:p>
    <w:p w:rsidR="00644447" w:rsidRPr="00817A06" w:rsidRDefault="00BC6007">
      <w:pPr>
        <w:widowControl w:val="0"/>
        <w:spacing w:after="0" w:line="288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A0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проведении испытания включается в акт контрольного мероприятия.</w:t>
      </w:r>
    </w:p>
    <w:p w:rsidR="00644447" w:rsidRPr="006C5934" w:rsidRDefault="00BC6007">
      <w:pPr>
        <w:widowControl w:val="0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34"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r w:rsidR="008943DA" w:rsidRPr="006C593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C5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Экспертиза </w:t>
      </w:r>
      <w:r w:rsidRPr="006C59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осуществляется в соответствии со статьей 84 Федерального закона № 248-ФЗ.</w:t>
      </w:r>
    </w:p>
    <w:p w:rsidR="00644447" w:rsidRPr="006C5934" w:rsidRDefault="00BC6007">
      <w:pPr>
        <w:widowControl w:val="0"/>
        <w:spacing w:after="0" w:line="288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Экспертиза может проводиться при осуществлении </w:t>
      </w:r>
      <w:r w:rsidRPr="006C593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рейдового осмотра, документарной проверки, выездной проверки, выездного обследования</w:t>
      </w:r>
      <w:r w:rsidRPr="006C59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644447" w:rsidRPr="006C5934" w:rsidRDefault="00BC6007">
      <w:pPr>
        <w:widowControl w:val="0"/>
        <w:spacing w:after="0" w:line="288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Экспертиза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644447" w:rsidRPr="006C5934" w:rsidRDefault="00BC6007">
      <w:pPr>
        <w:widowControl w:val="0"/>
        <w:spacing w:after="0" w:line="288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Проведение экспертизы осуществляется по поручению должностного лица контрольного органа экспертными организациями, аккредитованными в соответствии с законодательством Российской Федерации об аккредитации в национальной системе аккредитации, привлекаемыми к осуществлению </w:t>
      </w:r>
      <w:r w:rsidRPr="006C59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экспертизы контрольными органами, либо экспертами, получившими статус эксперта в соответствии с общими требованиями, установленными Правительством Российской Федерации, в целях привлечения контрольным органом к осуществлению экспертизы.</w:t>
      </w:r>
    </w:p>
    <w:p w:rsidR="00644447" w:rsidRPr="006C5934" w:rsidRDefault="00BC6007">
      <w:pPr>
        <w:widowControl w:val="0"/>
        <w:spacing w:after="0" w:line="288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назначении и проведении экспертизы контролируемые лица имеют право:</w:t>
      </w:r>
    </w:p>
    <w:p w:rsidR="00644447" w:rsidRPr="006C5934" w:rsidRDefault="00BC6007">
      <w:pPr>
        <w:widowControl w:val="0"/>
        <w:spacing w:after="0" w:line="288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информировать контрольный орган о наличии конфликта интересов у лиц, привлекаемых к осуществлению экспертизы;</w:t>
      </w:r>
    </w:p>
    <w:p w:rsidR="00644447" w:rsidRPr="006C5934" w:rsidRDefault="00BC6007">
      <w:pPr>
        <w:widowControl w:val="0"/>
        <w:spacing w:after="0" w:line="288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предлагать дополнительные вопросы для получения по ним экспертного заключения, а также уточнять формулировки поставленных вопросов;</w:t>
      </w:r>
    </w:p>
    <w:p w:rsidR="00644447" w:rsidRPr="006C5934" w:rsidRDefault="00BC6007">
      <w:pPr>
        <w:widowControl w:val="0"/>
        <w:spacing w:after="0" w:line="288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знакомиться с экспертным заключением.</w:t>
      </w:r>
    </w:p>
    <w:p w:rsidR="00644447" w:rsidRPr="006C5934" w:rsidRDefault="00BC6007">
      <w:pPr>
        <w:widowControl w:val="0"/>
        <w:spacing w:after="0" w:line="288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Экспертиза осуществляется по месту осуществления деятельности контрольного органа, экспертов, экспертных организаций.</w:t>
      </w:r>
    </w:p>
    <w:p w:rsidR="00644447" w:rsidRPr="006C5934" w:rsidRDefault="00BC6007">
      <w:pPr>
        <w:widowControl w:val="0"/>
        <w:spacing w:after="0" w:line="288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Экспертиза проводится в следующем порядке:</w:t>
      </w:r>
    </w:p>
    <w:p w:rsidR="00644447" w:rsidRPr="006C5934" w:rsidRDefault="00BC6007">
      <w:pPr>
        <w:widowControl w:val="0"/>
        <w:spacing w:after="0" w:line="288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отбор проб (образцов);</w:t>
      </w:r>
    </w:p>
    <w:p w:rsidR="00644447" w:rsidRPr="006C5934" w:rsidRDefault="00BC6007">
      <w:pPr>
        <w:widowControl w:val="0"/>
        <w:spacing w:after="0" w:line="288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проведение исследования (испытаний) и измерений (необходимость их проведения устанавливается экспертом и (или) экспертной организацией);</w:t>
      </w:r>
    </w:p>
    <w:p w:rsidR="00644447" w:rsidRPr="006C5934" w:rsidRDefault="00BC6007">
      <w:pPr>
        <w:widowControl w:val="0"/>
        <w:spacing w:after="0" w:line="288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проведение экспертизы отобранной пробы (образца);</w:t>
      </w:r>
    </w:p>
    <w:p w:rsidR="00644447" w:rsidRPr="006C5934" w:rsidRDefault="00BC6007">
      <w:pPr>
        <w:widowControl w:val="0"/>
        <w:spacing w:after="0" w:line="288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оформление результатов проведения экспертизы и подписание экспертного заключения (в 3 экземплярах) экспертом и (или) экспертной организацией.</w:t>
      </w:r>
    </w:p>
    <w:p w:rsidR="00644447" w:rsidRPr="006C5934" w:rsidRDefault="00BC6007">
      <w:pPr>
        <w:widowControl w:val="0"/>
        <w:spacing w:after="0" w:line="288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Экспертное заключение приобщается к акту контрольного мероприятия.</w:t>
      </w:r>
    </w:p>
    <w:p w:rsidR="00644447" w:rsidRPr="006C5934" w:rsidRDefault="00BC6007">
      <w:pPr>
        <w:widowControl w:val="0"/>
        <w:spacing w:after="0" w:line="288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невозможности транспортировки образца исследования к месту работы эксперта должностное лицо обеспечивает эксперту беспрепятственный доступ к образцу и необходимые условия для исследования.</w:t>
      </w:r>
    </w:p>
    <w:p w:rsidR="00644447" w:rsidRPr="006C5934" w:rsidRDefault="00BC6007">
      <w:pPr>
        <w:widowControl w:val="0"/>
        <w:spacing w:after="0" w:line="288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Место осуществления экспертизы определяется должностным лицом, которое проводит контрольное мероприятие.</w:t>
      </w:r>
    </w:p>
    <w:p w:rsidR="00644447" w:rsidRPr="00781753" w:rsidRDefault="00BC6007">
      <w:pPr>
        <w:widowControl w:val="0"/>
        <w:spacing w:after="0" w:line="288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7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4.2</w:t>
      </w:r>
      <w:r w:rsidR="009437EA" w:rsidRPr="007817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Pr="007817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  Эксперимент осуществляется в порядке, установленном статьей 85 Федерального закона № 248-ФЗ.</w:t>
      </w:r>
    </w:p>
    <w:p w:rsidR="00644447" w:rsidRPr="00781753" w:rsidRDefault="00BC60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17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Эксперимент может проводиться при осуществлении рейдового осмотра и выездной проверки.</w:t>
      </w:r>
      <w:r w:rsidRPr="00781753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 xml:space="preserve"> </w:t>
      </w:r>
    </w:p>
    <w:p w:rsidR="00644447" w:rsidRPr="00750B52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highlight w:val="yellow"/>
          <w:lang w:eastAsia="ru-RU"/>
        </w:rPr>
      </w:pPr>
      <w:r w:rsidRPr="007817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Эксперимент проводится только инспектором по месту нахождения (осуществления деятельности) контролируемого лица (его филиалов, представительств, обособленных структурных подразделений) или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 непосредственно в ходе проведения контрольного мероприятия.   </w:t>
      </w:r>
    </w:p>
    <w:p w:rsidR="00EE05EC" w:rsidRDefault="00EE05EC" w:rsidP="005D6142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42" w:name="sub_1005"/>
      <w:bookmarkEnd w:id="41"/>
    </w:p>
    <w:p w:rsidR="00644447" w:rsidRPr="00825309" w:rsidRDefault="00BC6007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5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Результаты контрольного мероприятия</w:t>
      </w:r>
    </w:p>
    <w:bookmarkEnd w:id="42"/>
    <w:p w:rsidR="00644447" w:rsidRPr="00825309" w:rsidRDefault="00644447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4447" w:rsidRPr="00825309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309">
        <w:rPr>
          <w:rFonts w:ascii="Times New Roman" w:eastAsia="Times New Roman" w:hAnsi="Times New Roman" w:cs="Times New Roman"/>
          <w:sz w:val="28"/>
          <w:szCs w:val="28"/>
          <w:lang w:eastAsia="ru-RU"/>
        </w:rPr>
        <w:t>5.1.  По результатам контрольных мероприятий контрольный орган принимает решения и оформляет их в соответствии с главой 16 Федерального закона № 248-ФЗ.</w:t>
      </w:r>
    </w:p>
    <w:p w:rsidR="00644447" w:rsidRPr="00825309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309">
        <w:rPr>
          <w:rFonts w:ascii="Times New Roman" w:eastAsia="Times New Roman" w:hAnsi="Times New Roman" w:cs="Times New Roman"/>
          <w:sz w:val="28"/>
          <w:szCs w:val="28"/>
          <w:lang w:eastAsia="ru-RU"/>
        </w:rPr>
        <w:t>5.2. </w:t>
      </w:r>
      <w:r w:rsidR="008C0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5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окончании проведения контрольного мероприятия, </w:t>
      </w:r>
      <w:r w:rsidRPr="008253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предусматривающего взаимодействие с контролируемым лицом, должностное лицо контрольного органа составляет соответствующий акт. </w:t>
      </w:r>
      <w:r w:rsidRPr="008253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44447" w:rsidRPr="00825309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если по результатам проведения такого мероприятия выявлено нарушение обязательных требований, в акте должно быть указано, какое именно обязательное требование нарушено, каким нормативным правовым актом и его структурной единицей оно установлено. </w:t>
      </w:r>
    </w:p>
    <w:p w:rsidR="00644447" w:rsidRPr="00825309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устранения выявленного нарушения до окончания проведения контрольного мероприятия, предусматривающего взаимодействие с контролируемым лицом, в акте указывается факт его устранения. </w:t>
      </w:r>
    </w:p>
    <w:p w:rsidR="00644447" w:rsidRPr="00825309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иные материалы, являющиеся доказательствами нарушения обязательных требований, в том числе заполненные при проведении контрольного мероприятия проверочные листы, приобщаются к акту. </w:t>
      </w:r>
    </w:p>
    <w:p w:rsidR="00644447" w:rsidRPr="00825309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проведения контрольного мероприятия без взаимодействия акт составляется в случае выявления нарушений обязательных требований. </w:t>
      </w:r>
    </w:p>
    <w:p w:rsidR="00644447" w:rsidRPr="00825309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25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5.3.  </w:t>
      </w:r>
      <w:r w:rsidRPr="008253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Оформление акта производится на месте проведения контрольного мероприятия в день окончания проведения такого мероприятия либо не позднее дня, следующего за днем окончания проведения такого мероприятия, если составление акта на месте проведения такого мероприятия невозможно по причинам, установленным Федеральным законом № 248-ФЗ, если иной порядок оформления акта не установлен Федеральным законом № 248-ФЗ или Правительством Российской Федерации.</w:t>
      </w:r>
    </w:p>
    <w:p w:rsidR="00644447" w:rsidRPr="00825309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309">
        <w:rPr>
          <w:rFonts w:ascii="Times New Roman" w:eastAsia="Times New Roman" w:hAnsi="Times New Roman" w:cs="Times New Roman"/>
          <w:sz w:val="28"/>
          <w:szCs w:val="28"/>
          <w:lang w:eastAsia="ru-RU"/>
        </w:rPr>
        <w:t>5.4. </w:t>
      </w:r>
      <w:r w:rsidR="004C1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530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контрольного мероприятия, проведение которого было согласовано органами прокуратуры, направляется в органы прокуратуры посредством ЕРКНМ непосредственно после его оформления.</w:t>
      </w:r>
    </w:p>
    <w:p w:rsidR="00644447" w:rsidRPr="00825309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309">
        <w:rPr>
          <w:rFonts w:ascii="Times New Roman" w:eastAsia="Times New Roman" w:hAnsi="Times New Roman" w:cs="Times New Roman"/>
          <w:sz w:val="28"/>
          <w:szCs w:val="28"/>
          <w:lang w:eastAsia="ru-RU"/>
        </w:rPr>
        <w:t>5.5. </w:t>
      </w:r>
      <w:r w:rsidR="003C3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530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оформляемые контрольным органом при осуществлении муниципального контроля, а также специалистами, экспертами, привлекаемыми к проведению контрольных мероприятий, составляются в форме электронного документа и подписываются усиленной квалифицированной электронной подписью.</w:t>
      </w:r>
    </w:p>
    <w:p w:rsidR="00644447" w:rsidRPr="00825309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 </w:t>
      </w:r>
      <w:r w:rsidR="003C3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5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проведения контрольных мероприятий </w:t>
      </w:r>
      <w:r w:rsidRPr="00825309">
        <w:rPr>
          <w:rFonts w:ascii="Times New Roman" w:hAnsi="Times New Roman" w:cs="Times New Roman"/>
          <w:sz w:val="28"/>
          <w:szCs w:val="28"/>
        </w:rPr>
        <w:t>или обязательных профилактических визитов с использованием средств дистанционного взаимодействия, в том числе посредством</w:t>
      </w:r>
      <w:r w:rsidR="008B33AE" w:rsidRPr="00825309">
        <w:rPr>
          <w:rFonts w:ascii="Times New Roman" w:hAnsi="Times New Roman" w:cs="Times New Roman"/>
          <w:sz w:val="28"/>
          <w:szCs w:val="28"/>
        </w:rPr>
        <w:t xml:space="preserve"> </w:t>
      </w:r>
      <w:r w:rsidRPr="00825309">
        <w:rPr>
          <w:rFonts w:ascii="Times New Roman" w:hAnsi="Times New Roman" w:cs="Times New Roman"/>
          <w:sz w:val="28"/>
          <w:szCs w:val="28"/>
        </w:rPr>
        <w:t xml:space="preserve">видео-конференц-связи, а также с </w:t>
      </w:r>
      <w:r w:rsidRPr="0082530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 мобильного приложения «Инспектор» либо составления акта контрольного мероприятия без взаимодействия, а также в случае, если составление акта по результатам контрольного мероприятия на месте его проведения невозможно по причине совершения контрольных действий, предусмотренных пунктами 6 – 9 части 1 статьи 65 Федерального закона № 248-ФЗ, или в иных случаях,  контрольный орган направляет акт контролируемому лицу в порядке, установленном статьей 21 Федерального закона № 248-ФЗ.</w:t>
      </w:r>
    </w:p>
    <w:p w:rsidR="00644447" w:rsidRPr="00825309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 </w:t>
      </w:r>
      <w:r w:rsidR="00A45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5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невозможности составления акта на месте проведения контрольного мероприятия в день окончания проведения такого мероприятия в соответствии с частью 3 статьи 87 Федерального закона № 248-ФЗ контролируемое лицо не подписывает акт и считается получившим акт в случае его размещения в ЕРКНМ и получения уведомления об этом в порядке, </w:t>
      </w:r>
      <w:r w:rsidRPr="008253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предусмотренном пунктом 2 части 5 статьи 21 Федерального закона № 248-ФЗ.</w:t>
      </w:r>
    </w:p>
    <w:p w:rsidR="00644447" w:rsidRPr="00825309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309">
        <w:rPr>
          <w:rFonts w:ascii="Times New Roman" w:eastAsia="Times New Roman" w:hAnsi="Times New Roman" w:cs="Times New Roman"/>
          <w:sz w:val="28"/>
          <w:szCs w:val="28"/>
          <w:lang w:eastAsia="ru-RU"/>
        </w:rPr>
        <w:t>5.8.  В случае выявления при проведении контрольного мероприятия нарушений обязательных требований контролируемым лицом контрольный орган принимает решения в соответствии с частью 2 статьи 90 Федерального закона № 248-ФЗ.</w:t>
      </w:r>
    </w:p>
    <w:p w:rsidR="00644447" w:rsidRPr="00825309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309">
        <w:rPr>
          <w:rFonts w:ascii="Times New Roman" w:eastAsia="Times New Roman" w:hAnsi="Times New Roman" w:cs="Times New Roman"/>
          <w:sz w:val="28"/>
          <w:szCs w:val="28"/>
          <w:lang w:eastAsia="ru-RU"/>
        </w:rPr>
        <w:t>5.9.  Предписание об устранении выявленных нарушений обязательных требований выдается контролируемому лицу в случае, если выявленные нарушения обязательных требований не устранены до окончания проведения контрольного мероприятия, обязательного профилактического визита.</w:t>
      </w:r>
    </w:p>
    <w:p w:rsidR="00644447" w:rsidRPr="00750B52" w:rsidRDefault="0064444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644447" w:rsidRPr="007E3F71" w:rsidRDefault="00BC6007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43" w:name="sub_1006"/>
      <w:r w:rsidRPr="007E3F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Обжалование решений контрольного органа, действий (бездействия) его должностных лиц</w:t>
      </w:r>
    </w:p>
    <w:p w:rsidR="00644447" w:rsidRPr="007E3F71" w:rsidRDefault="0064444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447" w:rsidRPr="007E3F71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71">
        <w:rPr>
          <w:rFonts w:ascii="Times New Roman" w:eastAsia="Times New Roman" w:hAnsi="Times New Roman" w:cs="Times New Roman"/>
          <w:sz w:val="28"/>
          <w:szCs w:val="28"/>
          <w:lang w:eastAsia="ru-RU"/>
        </w:rPr>
        <w:t>6.1. Обжалование решений контрольного органа, действий (бездействия) его должностных лиц осуществляется в соответствии с главой 9 Федерального закона № 248-ФЗ.</w:t>
      </w:r>
    </w:p>
    <w:p w:rsidR="00644447" w:rsidRPr="007E3F71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71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Контролируемые лица, права и законные интересы которых, по их мнению, были нарушены непосредственно при осуществлении муниципального контроля, имеют право на досудебное обжалование решений, актов и действий (бездействия) контрольного органа, указанных в части 4 статьи 40 Федерального закона № 248-ФЗ.</w:t>
      </w:r>
    </w:p>
    <w:p w:rsidR="00644447" w:rsidRPr="007E3F71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71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Жалобу контролируемое лицо подает в соответствии со статьями 40, 41 Федерального закона № 248-ФЗ.</w:t>
      </w:r>
    </w:p>
    <w:p w:rsidR="00644447" w:rsidRPr="007E3F71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7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жалоба содержит сведения и документы, составляющие государственную или иную охраняемую законом тайну, контролируемое лицо подает ее без использования единого портала государственных и муниципальных услуг (функций) непосредственно в контрольный орган одним из следующих способов:</w:t>
      </w:r>
    </w:p>
    <w:p w:rsidR="00644447" w:rsidRPr="007E3F71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7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лично, обратившись в контрольный орган;</w:t>
      </w:r>
    </w:p>
    <w:p w:rsidR="00644447" w:rsidRPr="007E3F71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почтовой связью по адресу: 628454, Россия, Тюменская область, Ханты-Мансийский автономный округ – Югра, Сургутский район, </w:t>
      </w:r>
      <w:proofErr w:type="spellStart"/>
      <w:r w:rsidRPr="007E3F71">
        <w:rPr>
          <w:rFonts w:ascii="Times New Roman" w:eastAsia="Times New Roman" w:hAnsi="Times New Roman" w:cs="Times New Roman"/>
          <w:sz w:val="28"/>
          <w:szCs w:val="28"/>
          <w:lang w:eastAsia="ru-RU"/>
        </w:rPr>
        <w:t>с.п</w:t>
      </w:r>
      <w:proofErr w:type="spellEnd"/>
      <w:r w:rsidRPr="007E3F71">
        <w:rPr>
          <w:rFonts w:ascii="Times New Roman" w:eastAsia="Times New Roman" w:hAnsi="Times New Roman" w:cs="Times New Roman"/>
          <w:sz w:val="28"/>
          <w:szCs w:val="28"/>
          <w:lang w:eastAsia="ru-RU"/>
        </w:rPr>
        <w:t>. Локосово, ул. Заводская, д. 5.</w:t>
      </w:r>
    </w:p>
    <w:p w:rsidR="00644447" w:rsidRPr="007E3F71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71">
        <w:rPr>
          <w:rFonts w:ascii="Times New Roman" w:eastAsia="Times New Roman" w:hAnsi="Times New Roman" w:cs="Times New Roman"/>
          <w:sz w:val="28"/>
          <w:szCs w:val="28"/>
          <w:lang w:eastAsia="ru-RU"/>
        </w:rPr>
        <w:t>6.4. Рассмотрение жалобы, содержащей сведения и документы, составляющие государственную или иную охраняемую законом тайну, осуществляется должностным лицом органа местного самоуправления, имеющим соответствующий допуск к сведениям, составляющим государственную тайну с соблюдением требований законодательства Российской Федерации о государственной или иной охраняемой законом тайне.</w:t>
      </w:r>
    </w:p>
    <w:p w:rsidR="00644447" w:rsidRPr="007E3F71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71">
        <w:rPr>
          <w:rFonts w:ascii="Times New Roman" w:eastAsia="Times New Roman" w:hAnsi="Times New Roman" w:cs="Times New Roman"/>
          <w:sz w:val="28"/>
          <w:szCs w:val="28"/>
          <w:lang w:eastAsia="ru-RU"/>
        </w:rPr>
        <w:t>6.5.  Жалобу на решение контрольного органа, действия (бездействие) его должностных лиц рассматривает руководитель (заместитель руководителя) контрольного органа.</w:t>
      </w:r>
    </w:p>
    <w:p w:rsidR="00644447" w:rsidRPr="007E3F71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71">
        <w:rPr>
          <w:rFonts w:ascii="Times New Roman" w:eastAsia="Times New Roman" w:hAnsi="Times New Roman" w:cs="Times New Roman"/>
          <w:sz w:val="28"/>
          <w:szCs w:val="28"/>
          <w:lang w:eastAsia="ru-RU"/>
        </w:rPr>
        <w:t>6.6. Жалоба рассматривается в порядке и в сроки, предусмотренные статьей 43 Федерального закона № 248-ФЗ</w:t>
      </w:r>
      <w:r w:rsidR="00883359" w:rsidRPr="007E3F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E3F7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bookmarkEnd w:id="43"/>
    </w:p>
    <w:p w:rsidR="00116195" w:rsidRDefault="00116195" w:rsidP="00EB5A9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" w:name="_Hlk198651265"/>
    </w:p>
    <w:p w:rsidR="00116195" w:rsidRDefault="00116195" w:rsidP="0003026B">
      <w:pPr>
        <w:widowControl w:val="0"/>
        <w:spacing w:after="0" w:line="240" w:lineRule="auto"/>
        <w:ind w:left="5812" w:hanging="99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447" w:rsidRPr="00C724B3" w:rsidRDefault="00BC6007" w:rsidP="0003026B">
      <w:pPr>
        <w:widowControl w:val="0"/>
        <w:spacing w:after="0" w:line="240" w:lineRule="auto"/>
        <w:ind w:left="5812" w:hanging="99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4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№1  </w:t>
      </w:r>
    </w:p>
    <w:p w:rsidR="00644447" w:rsidRPr="00C724B3" w:rsidRDefault="00BC6007" w:rsidP="0003026B">
      <w:pPr>
        <w:widowControl w:val="0"/>
        <w:spacing w:after="0" w:line="240" w:lineRule="auto"/>
        <w:ind w:left="5812" w:hanging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4B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муниципальном контроле</w:t>
      </w:r>
    </w:p>
    <w:p w:rsidR="00644447" w:rsidRPr="00C724B3" w:rsidRDefault="00BC6007" w:rsidP="0003026B">
      <w:pPr>
        <w:widowControl w:val="0"/>
        <w:tabs>
          <w:tab w:val="left" w:pos="5245"/>
        </w:tabs>
        <w:spacing w:after="0" w:line="240" w:lineRule="auto"/>
        <w:ind w:left="5387" w:hanging="14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2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24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автомобильном транспорте, городском наземном электрическом транспорте и в </w:t>
      </w:r>
    </w:p>
    <w:p w:rsidR="00644447" w:rsidRPr="00C724B3" w:rsidRDefault="00BC6007" w:rsidP="0003026B">
      <w:pPr>
        <w:widowControl w:val="0"/>
        <w:spacing w:after="0" w:line="240" w:lineRule="auto"/>
        <w:ind w:left="5670" w:hanging="425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24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дорожном хозяйстве </w:t>
      </w:r>
      <w:bookmarkStart w:id="45" w:name="_Hlk198651037"/>
      <w:r w:rsidRPr="00C724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границах населенных пунктов муниципального </w:t>
      </w:r>
    </w:p>
    <w:p w:rsidR="00644447" w:rsidRPr="00C724B3" w:rsidRDefault="00BC6007" w:rsidP="0003026B">
      <w:pPr>
        <w:widowControl w:val="0"/>
        <w:spacing w:after="0" w:line="240" w:lineRule="auto"/>
        <w:ind w:left="5670" w:hanging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4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образования сельское поселение Локосово </w:t>
      </w:r>
      <w:bookmarkEnd w:id="44"/>
      <w:bookmarkEnd w:id="45"/>
    </w:p>
    <w:p w:rsidR="00644447" w:rsidRPr="00C724B3" w:rsidRDefault="00644447">
      <w:pPr>
        <w:widowControl w:val="0"/>
        <w:spacing w:after="0" w:line="240" w:lineRule="auto"/>
        <w:ind w:left="5812" w:hanging="9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447" w:rsidRPr="00C724B3" w:rsidRDefault="00644447">
      <w:pPr>
        <w:widowControl w:val="0"/>
        <w:spacing w:after="0" w:line="240" w:lineRule="auto"/>
        <w:ind w:left="5812" w:hanging="9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447" w:rsidRPr="00C724B3" w:rsidRDefault="00644447">
      <w:pPr>
        <w:widowControl w:val="0"/>
        <w:spacing w:after="0" w:line="240" w:lineRule="auto"/>
        <w:ind w:left="5812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4447" w:rsidRPr="00C724B3" w:rsidRDefault="00BC6007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6282F"/>
          <w:sz w:val="28"/>
          <w:szCs w:val="28"/>
          <w:lang w:eastAsia="ru-RU"/>
        </w:rPr>
      </w:pPr>
      <w:r w:rsidRPr="00C724B3">
        <w:rPr>
          <w:rFonts w:ascii="Times New Roman" w:eastAsia="Times New Roman" w:hAnsi="Times New Roman" w:cs="Times New Roman"/>
          <w:b/>
          <w:color w:val="26282F"/>
          <w:sz w:val="28"/>
          <w:szCs w:val="28"/>
          <w:lang w:eastAsia="ru-RU"/>
        </w:rPr>
        <w:t xml:space="preserve">Перечень </w:t>
      </w:r>
    </w:p>
    <w:p w:rsidR="00644447" w:rsidRPr="00C724B3" w:rsidRDefault="00BC6007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6282F"/>
          <w:sz w:val="28"/>
          <w:szCs w:val="28"/>
          <w:lang w:eastAsia="ru-RU"/>
        </w:rPr>
      </w:pPr>
      <w:r w:rsidRPr="00C724B3">
        <w:rPr>
          <w:rFonts w:ascii="Times New Roman" w:eastAsia="Times New Roman" w:hAnsi="Times New Roman" w:cs="Times New Roman"/>
          <w:b/>
          <w:color w:val="26282F"/>
          <w:sz w:val="28"/>
          <w:szCs w:val="28"/>
          <w:lang w:eastAsia="ru-RU"/>
        </w:rPr>
        <w:t xml:space="preserve">индикаторов риска нарушения обязательных требований, применяемых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муниципального </w:t>
      </w:r>
    </w:p>
    <w:p w:rsidR="00644447" w:rsidRPr="00C724B3" w:rsidRDefault="00BC6007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24B3">
        <w:rPr>
          <w:rFonts w:ascii="Times New Roman" w:eastAsia="Times New Roman" w:hAnsi="Times New Roman" w:cs="Times New Roman"/>
          <w:b/>
          <w:color w:val="26282F"/>
          <w:sz w:val="28"/>
          <w:szCs w:val="28"/>
          <w:lang w:eastAsia="ru-RU"/>
        </w:rPr>
        <w:t xml:space="preserve">образования сельское поселение Локосово </w:t>
      </w:r>
      <w:bookmarkStart w:id="46" w:name="_Hlk198713657"/>
      <w:r w:rsidRPr="00C72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(далее - индикаторы риска)</w:t>
      </w:r>
      <w:bookmarkEnd w:id="46"/>
    </w:p>
    <w:p w:rsidR="00644447" w:rsidRPr="00750B52" w:rsidRDefault="00644447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644447" w:rsidRPr="00C724B3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оценки риска причинения вреда (ущерба) при принятии решения о проведении и выборе вида внепланового контрольного мероприятия контрольный орган применяет следующие индикаторы риска</w:t>
      </w:r>
      <w:r w:rsidRPr="00C724B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44447" w:rsidRPr="00516951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9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516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Выявление по результатам анализа открытых данных и (или) поступление </w:t>
      </w:r>
      <w:r w:rsidR="00487603" w:rsidRPr="00516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сведений </w:t>
      </w:r>
      <w:r w:rsidRPr="0051695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порядке межведомственного информационного взаимодействия</w:t>
      </w:r>
      <w:r w:rsidR="00487603" w:rsidRPr="0051695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16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7603" w:rsidRPr="00516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свидетельствующих о двух и более в </w:t>
      </w:r>
      <w:r w:rsidRPr="00516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течение </w:t>
      </w:r>
      <w:r w:rsidR="00D74640" w:rsidRPr="0059299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16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2992" w:rsidRPr="0051695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случаях</w:t>
      </w:r>
      <w:r w:rsidRPr="00516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дорожно-транспортных происшествий, произошедших на одном отрезке автомобильной дороги общего пользования местного значения.</w:t>
      </w:r>
    </w:p>
    <w:p w:rsidR="003A5542" w:rsidRPr="009A2D40" w:rsidRDefault="003A5542">
      <w:pPr>
        <w:widowControl w:val="0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A2D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Выявление в отчёте контролируемого лица признаков, свидетельствующих о невыполнении более </w:t>
      </w:r>
      <w:r w:rsidRPr="00931807">
        <w:rPr>
          <w:rFonts w:ascii="Times New Roman" w:eastAsia="Times New Roman" w:hAnsi="Times New Roman" w:cs="Times New Roman"/>
          <w:sz w:val="27"/>
          <w:szCs w:val="27"/>
          <w:lang w:eastAsia="ru-RU"/>
        </w:rPr>
        <w:t>15</w:t>
      </w:r>
      <w:r w:rsidRPr="009A2D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% в течении </w:t>
      </w:r>
      <w:r w:rsidRPr="00ED0D49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9A2D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календарного месяца запланированных рейсов по межмуниципальному маршруту.</w:t>
      </w:r>
    </w:p>
    <w:p w:rsidR="00821C7E" w:rsidRPr="008933CD" w:rsidRDefault="00821C7E">
      <w:pPr>
        <w:widowControl w:val="0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933CD">
        <w:rPr>
          <w:rFonts w:ascii="Times New Roman" w:eastAsia="Times New Roman" w:hAnsi="Times New Roman" w:cs="Times New Roman"/>
          <w:sz w:val="27"/>
          <w:szCs w:val="27"/>
          <w:lang w:eastAsia="ru-RU"/>
        </w:rPr>
        <w:t>3. Наличие в открытых источниках и средствах массовой информации</w:t>
      </w:r>
      <w:r w:rsidRPr="009318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5</w:t>
      </w:r>
      <w:r w:rsidRPr="008933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более отзывов в течение</w:t>
      </w:r>
      <w:r w:rsidRPr="009318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</w:t>
      </w:r>
      <w:r w:rsidRPr="008933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календарного месяца о ненадлежащем предоставлении контролируемым лицом минимально необходимых для </w:t>
      </w:r>
      <w:r w:rsidR="009120AA" w:rsidRPr="008933CD">
        <w:rPr>
          <w:rFonts w:ascii="Times New Roman" w:eastAsia="Times New Roman" w:hAnsi="Times New Roman" w:cs="Times New Roman"/>
          <w:sz w:val="27"/>
          <w:szCs w:val="27"/>
          <w:lang w:eastAsia="ru-RU"/>
        </w:rPr>
        <w:t>обслуживания</w:t>
      </w:r>
      <w:r w:rsidRPr="008933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участников дорожного движения услуг, оказываемых на объектах дорожного сервиса.</w:t>
      </w:r>
    </w:p>
    <w:p w:rsidR="00644447" w:rsidRPr="00285751" w:rsidRDefault="00653B5B">
      <w:pPr>
        <w:widowControl w:val="0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85751">
        <w:rPr>
          <w:rFonts w:ascii="Times New Roman" w:eastAsia="Times New Roman" w:hAnsi="Times New Roman" w:cs="Times New Roman"/>
          <w:sz w:val="27"/>
          <w:szCs w:val="27"/>
          <w:lang w:eastAsia="ru-RU"/>
        </w:rPr>
        <w:t>4. Наличие в открытых источниках и средствах массовой информации 5</w:t>
      </w:r>
      <w:r w:rsidR="001F440C" w:rsidRPr="002857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более отзывов в течение 1 календарного месяца о ненадлежащем предоставлении контролируемым лицом услуг в области регулярных перевозок, связанных с выполнением расписания, обеспечением исправной работы оборудования для перевозок пассажиров. </w:t>
      </w:r>
      <w:r w:rsidRPr="002857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21C7E" w:rsidRPr="002857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="003A5542" w:rsidRPr="002857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</w:p>
    <w:p w:rsidR="00644447" w:rsidRPr="00154912" w:rsidRDefault="00C5666F">
      <w:pPr>
        <w:widowControl w:val="0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54912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A11B87" w:rsidRPr="0015491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Получение результатов работы средств фотовидеофиксации и (или) поступление сведений в порядке межведомственного информационного взаимодействия, свидетельствующих о 2 и более в течение </w:t>
      </w:r>
      <w:r w:rsidR="00A11B87" w:rsidRPr="00ED0D49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A11B87" w:rsidRPr="0015491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календарного месяца признаках использования контролируемым лицом автобусов без включения в реестр транспортных средств владельцев лицензий.  </w:t>
      </w:r>
    </w:p>
    <w:p w:rsidR="00644447" w:rsidRPr="00750B52" w:rsidRDefault="00644447">
      <w:pPr>
        <w:widowControl w:val="0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highlight w:val="yellow"/>
          <w:lang w:eastAsia="ru-RU"/>
        </w:rPr>
      </w:pPr>
    </w:p>
    <w:p w:rsidR="00644447" w:rsidRPr="00750B52" w:rsidRDefault="00644447">
      <w:pPr>
        <w:widowControl w:val="0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highlight w:val="yellow"/>
          <w:lang w:eastAsia="ru-RU"/>
        </w:rPr>
      </w:pPr>
    </w:p>
    <w:p w:rsidR="00C5666F" w:rsidRDefault="00C5666F">
      <w:pPr>
        <w:widowControl w:val="0"/>
        <w:spacing w:after="0" w:line="240" w:lineRule="auto"/>
        <w:ind w:left="5812" w:hanging="992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bookmarkStart w:id="47" w:name="_Hlk198651523"/>
    </w:p>
    <w:p w:rsidR="00C5666F" w:rsidRDefault="00C5666F">
      <w:pPr>
        <w:widowControl w:val="0"/>
        <w:spacing w:after="0" w:line="240" w:lineRule="auto"/>
        <w:ind w:left="5812" w:hanging="992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C5666F" w:rsidRDefault="00C5666F">
      <w:pPr>
        <w:widowControl w:val="0"/>
        <w:spacing w:after="0" w:line="240" w:lineRule="auto"/>
        <w:ind w:left="5812" w:hanging="992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44447" w:rsidRPr="00B1674A" w:rsidRDefault="00BC6007">
      <w:pPr>
        <w:widowControl w:val="0"/>
        <w:spacing w:after="0" w:line="240" w:lineRule="auto"/>
        <w:ind w:left="5812" w:hanging="99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7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№2  </w:t>
      </w:r>
    </w:p>
    <w:p w:rsidR="00644447" w:rsidRPr="00B1674A" w:rsidRDefault="00BC6007">
      <w:pPr>
        <w:widowControl w:val="0"/>
        <w:spacing w:after="0" w:line="240" w:lineRule="auto"/>
        <w:ind w:left="5812" w:hanging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74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муниципальном контроле</w:t>
      </w:r>
    </w:p>
    <w:p w:rsidR="00644447" w:rsidRPr="00B1674A" w:rsidRDefault="00BC6007">
      <w:pPr>
        <w:widowControl w:val="0"/>
        <w:tabs>
          <w:tab w:val="left" w:pos="5245"/>
        </w:tabs>
        <w:spacing w:after="0" w:line="240" w:lineRule="auto"/>
        <w:ind w:left="5387" w:hanging="14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67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автомобильном транспорте, городском наземном электрическом транспорте и в </w:t>
      </w:r>
    </w:p>
    <w:p w:rsidR="00644447" w:rsidRPr="00B1674A" w:rsidRDefault="00BC6007">
      <w:pPr>
        <w:widowControl w:val="0"/>
        <w:spacing w:after="0" w:line="240" w:lineRule="auto"/>
        <w:ind w:left="5670" w:hanging="425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67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дорожном хозяйстве </w:t>
      </w:r>
      <w:bookmarkStart w:id="48" w:name="_Hlk198651310"/>
      <w:r w:rsidRPr="00B167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границах населенных пунктов муниципального </w:t>
      </w:r>
    </w:p>
    <w:p w:rsidR="00644447" w:rsidRPr="00B1674A" w:rsidRDefault="00BC6007">
      <w:pPr>
        <w:widowControl w:val="0"/>
        <w:spacing w:after="0" w:line="240" w:lineRule="auto"/>
        <w:ind w:left="5670" w:hanging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7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образования сельское поселение Локосово </w:t>
      </w:r>
      <w:bookmarkEnd w:id="47"/>
      <w:bookmarkEnd w:id="48"/>
    </w:p>
    <w:p w:rsidR="00644447" w:rsidRPr="00B1674A" w:rsidRDefault="00644447">
      <w:pPr>
        <w:widowControl w:val="0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447" w:rsidRPr="00B1674A" w:rsidRDefault="00644447">
      <w:pPr>
        <w:widowControl w:val="0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447" w:rsidRPr="00B1674A" w:rsidRDefault="00BC6007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7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результативности и эффективности</w:t>
      </w:r>
    </w:p>
    <w:p w:rsidR="00644447" w:rsidRPr="00B1674A" w:rsidRDefault="00BC6007">
      <w:pPr>
        <w:pStyle w:val="afd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7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их целевые значения</w:t>
      </w:r>
    </w:p>
    <w:p w:rsidR="00644447" w:rsidRPr="00B1674A" w:rsidRDefault="00BC6007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67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B1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1. Оценка результативности и эффективности деятельности контрольного органа администрации </w:t>
      </w:r>
      <w:r w:rsidRPr="00B167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сельского поселения Локосово</w:t>
      </w:r>
      <w:r w:rsidRPr="00B1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части осуществления </w:t>
      </w:r>
      <w:r w:rsidRPr="00B167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контроля </w:t>
      </w:r>
      <w:r w:rsidRPr="00B1674A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сельское поселение Локосово</w:t>
      </w:r>
      <w:r w:rsidRPr="00B1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674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на основе системы показателей результативности и эффективности.</w:t>
      </w:r>
    </w:p>
    <w:p w:rsidR="00644447" w:rsidRPr="00B1674A" w:rsidRDefault="00BC60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74A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систему показателей результативности и эффективности деятельности контрольного органа входят:</w:t>
      </w:r>
    </w:p>
    <w:p w:rsidR="00644447" w:rsidRPr="00B1674A" w:rsidRDefault="00BC60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74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ключевые показатели вида контроля, отражающие уровень минимизации вреда (ущерба) охраняемым законом ценностям, уровень устранения риска причинения вреда (ущерба) в соответствующей сфере деятельности, по которым устанавливаются целевые (плановые) значения и достижение которых должен обеспечить контрольный орган;</w:t>
      </w:r>
    </w:p>
    <w:p w:rsidR="00644447" w:rsidRPr="00B1674A" w:rsidRDefault="00BC60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74A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индикативные показатели вида контроля, применяемые для мониторинга контрольной деятельности, ее анализа, выявления проблем, возникающих при ее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лиц.</w:t>
      </w:r>
    </w:p>
    <w:p w:rsidR="00644447" w:rsidRPr="00B1674A" w:rsidRDefault="00BC60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74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Показателем результативности и эффективности осуществления муниципального контроля являются:</w:t>
      </w:r>
    </w:p>
    <w:p w:rsidR="00644447" w:rsidRPr="00B1674A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Ключевые показатели </w:t>
      </w:r>
    </w:p>
    <w:p w:rsidR="00644447" w:rsidRPr="00B1674A" w:rsidRDefault="0064444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943"/>
        <w:gridCol w:w="1842"/>
        <w:gridCol w:w="1985"/>
        <w:gridCol w:w="1301"/>
      </w:tblGrid>
      <w:tr w:rsidR="00644447" w:rsidRPr="00B1674A">
        <w:trPr>
          <w:trHeight w:val="106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7" w:rsidRPr="00B1674A" w:rsidRDefault="00BC60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44447" w:rsidRPr="00B1674A" w:rsidRDefault="00BC60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7" w:rsidRPr="00B1674A" w:rsidRDefault="00BC60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Ключевой показатель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7" w:rsidRPr="00B1674A" w:rsidRDefault="00BC60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 расчета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7" w:rsidRPr="00B1674A" w:rsidRDefault="00BC60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данных для определения значения показателей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4447" w:rsidRPr="00B1674A" w:rsidRDefault="00BC60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Целевое значение</w:t>
            </w:r>
          </w:p>
        </w:tc>
      </w:tr>
      <w:tr w:rsidR="00644447" w:rsidRPr="00B1674A">
        <w:trPr>
          <w:trHeight w:val="276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7" w:rsidRPr="00B1674A" w:rsidRDefault="00BC60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7" w:rsidRPr="00B1674A" w:rsidRDefault="00BC600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ущерба, причиненного муниципальному образованию сельское поселение Локосово в результате несоблюдения гражданами, организациями требований законодательства Российской Федерации в области </w:t>
            </w:r>
            <w:r w:rsidRPr="00B16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сохранности автомобильных дорог, по отношению к валовому региональному продукту, в процентах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7" w:rsidRPr="00B1674A" w:rsidRDefault="00BC60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Су*100/ВПР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7" w:rsidRPr="00B1674A" w:rsidRDefault="00BC600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 – сумма ущерба,</w:t>
            </w:r>
          </w:p>
          <w:p w:rsidR="00644447" w:rsidRPr="00B1674A" w:rsidRDefault="00BC60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 - валовый региональный продукт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4447" w:rsidRPr="00B1674A" w:rsidRDefault="00BC60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</w:tr>
      <w:tr w:rsidR="00644447" w:rsidRPr="00B1674A">
        <w:trPr>
          <w:trHeight w:val="155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7" w:rsidRPr="00B1674A" w:rsidRDefault="00BC60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7" w:rsidRPr="00B1674A" w:rsidRDefault="00BC600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пострадавших в результате дорожно-транспортных происшествий с сопутствующими неудовлетворительными дорожными условиями на 10 000 населения сельского поселения Локосово, в процентах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7" w:rsidRPr="00B1674A" w:rsidRDefault="00BC60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7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B16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*100/10 000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7" w:rsidRPr="00B1674A" w:rsidRDefault="00BC60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7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N – </w:t>
            </w:r>
            <w:proofErr w:type="spellStart"/>
            <w:r w:rsidRPr="00B167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количество</w:t>
            </w:r>
            <w:proofErr w:type="spellEnd"/>
            <w:r w:rsidRPr="00B167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B16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пострадавших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4447" w:rsidRPr="00B1674A" w:rsidRDefault="00BC60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</w:p>
          <w:p w:rsidR="00644447" w:rsidRPr="00B1674A" w:rsidRDefault="00BC60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7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B16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,2 %</w:t>
            </w:r>
          </w:p>
        </w:tc>
      </w:tr>
      <w:tr w:rsidR="00644447" w:rsidRPr="00B1674A">
        <w:trPr>
          <w:trHeight w:val="158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7" w:rsidRPr="00B1674A" w:rsidRDefault="00BC60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7" w:rsidRPr="00B1674A" w:rsidRDefault="00BC600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погибших в результате дорожно-транспортных происшествий с сопутствующими неудовлетворительными дорожными условиями на 10 000 населения сельского поселения Локосово, в процентах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7" w:rsidRPr="00B1674A" w:rsidRDefault="00BC60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7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B16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*100/10 000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47" w:rsidRPr="00B1674A" w:rsidRDefault="00BC60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7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 – </w:t>
            </w:r>
            <w:proofErr w:type="spellStart"/>
            <w:r w:rsidRPr="00B167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количество</w:t>
            </w:r>
            <w:proofErr w:type="spellEnd"/>
            <w:r w:rsidRPr="00B167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B16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погибших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4447" w:rsidRPr="00B1674A" w:rsidRDefault="00BC60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</w:p>
          <w:p w:rsidR="00644447" w:rsidRPr="00B1674A" w:rsidRDefault="00BC60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B167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B16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</w:tbl>
    <w:p w:rsidR="00644447" w:rsidRPr="00B1674A" w:rsidRDefault="0064444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447" w:rsidRPr="00B1674A" w:rsidRDefault="00BC6007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67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3.2. Индикативные показатели</w:t>
      </w:r>
    </w:p>
    <w:p w:rsidR="00644447" w:rsidRPr="00B1674A" w:rsidRDefault="00BC60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Количество внеплановых контрольных мероприятий, проведенных за отчетный период;</w:t>
      </w:r>
    </w:p>
    <w:p w:rsidR="00644447" w:rsidRPr="00B1674A" w:rsidRDefault="00BC6007">
      <w:pPr>
        <w:widowControl w:val="0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период.</w:t>
      </w:r>
    </w:p>
    <w:p w:rsidR="00644447" w:rsidRPr="00B1674A" w:rsidRDefault="00BC6007">
      <w:pPr>
        <w:widowControl w:val="0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Общее количество контрольных мероприятий со взаимодействием, проведенных за отчетный период.</w:t>
      </w:r>
    </w:p>
    <w:p w:rsidR="00644447" w:rsidRPr="00B1674A" w:rsidRDefault="00BC6007">
      <w:pPr>
        <w:widowControl w:val="0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контрольных мероприятий со взаимодействием по каждому виду контрольных мероприятий, проведенных за отчетный период.</w:t>
      </w:r>
    </w:p>
    <w:p w:rsidR="00644447" w:rsidRPr="00B1674A" w:rsidRDefault="00BC6007">
      <w:pPr>
        <w:widowControl w:val="0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контрольных мероприятий, проведенных с использованием средств дистанционного взаимодействия, за отчетный период.</w:t>
      </w:r>
    </w:p>
    <w:p w:rsidR="00644447" w:rsidRPr="00B1674A" w:rsidRDefault="00BC6007">
      <w:pPr>
        <w:widowControl w:val="0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обязательных профилактических визитов, проведенных за отчетный период.</w:t>
      </w:r>
    </w:p>
    <w:p w:rsidR="00644447" w:rsidRPr="00B1674A" w:rsidRDefault="00BC6007">
      <w:pPr>
        <w:widowControl w:val="0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предостережений о недопустимости нарушения обязательных требований, объявленных за отчетный период.</w:t>
      </w:r>
    </w:p>
    <w:p w:rsidR="00644447" w:rsidRPr="00B1674A" w:rsidRDefault="00BC6007">
      <w:pPr>
        <w:widowControl w:val="0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контрольных мероприятий, по результатам которых выявлены нарушения обязательных требований, за отчетный период.</w:t>
      </w:r>
    </w:p>
    <w:p w:rsidR="00644447" w:rsidRPr="00B1674A" w:rsidRDefault="00BC6007">
      <w:pPr>
        <w:widowControl w:val="0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контрольных мероприятий, по итогам которых возбуждены дела об административных правонарушениях, за отчетный период.</w:t>
      </w:r>
    </w:p>
    <w:p w:rsidR="00644447" w:rsidRPr="00B1674A" w:rsidRDefault="00BC6007">
      <w:pPr>
        <w:widowControl w:val="0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Сумма административных штрафов, наложенных по результатам контрольных мероприятий, за отчетный период.</w:t>
      </w:r>
    </w:p>
    <w:p w:rsidR="00644447" w:rsidRPr="00B1674A" w:rsidRDefault="00BC6007">
      <w:pPr>
        <w:widowControl w:val="0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направленных в органы прокуратуры заявлений о согласовании проведения контрольных мероприятий за отчетный период.</w:t>
      </w:r>
    </w:p>
    <w:p w:rsidR="00644447" w:rsidRPr="00B1674A" w:rsidRDefault="00BC6007">
      <w:pPr>
        <w:widowControl w:val="0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период.</w:t>
      </w:r>
    </w:p>
    <w:p w:rsidR="00644447" w:rsidRPr="00B1674A" w:rsidRDefault="00BC6007">
      <w:pPr>
        <w:widowControl w:val="0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7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Общее количество учтенных объектов контроля на конец отчетного периода.</w:t>
      </w:r>
    </w:p>
    <w:p w:rsidR="00644447" w:rsidRPr="00B1674A" w:rsidRDefault="00BC6007">
      <w:pPr>
        <w:widowControl w:val="0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учтенных объектов контроля, отнесенных к категориям риска, по каждой из категорий риска на конец отчетного периода.</w:t>
      </w:r>
    </w:p>
    <w:p w:rsidR="00644447" w:rsidRPr="00B1674A" w:rsidRDefault="00BC6007">
      <w:pPr>
        <w:widowControl w:val="0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учтенных контролируемых лиц на конец отчетного периода.</w:t>
      </w:r>
    </w:p>
    <w:p w:rsidR="00644447" w:rsidRPr="00B1674A" w:rsidRDefault="00BC6007">
      <w:pPr>
        <w:widowControl w:val="0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учтенных контролируемых лиц, в отношении которых проведены контрольные мероприятия, за отчетный период.</w:t>
      </w:r>
    </w:p>
    <w:p w:rsidR="00644447" w:rsidRPr="00B1674A" w:rsidRDefault="00BC6007">
      <w:pPr>
        <w:widowControl w:val="0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жалоб, в отношении которых контрольным органом был нарушен срок рассмотрения, за отчетный период.</w:t>
      </w:r>
    </w:p>
    <w:p w:rsidR="00644447" w:rsidRPr="00B1674A" w:rsidRDefault="00BC6007">
      <w:pPr>
        <w:widowControl w:val="0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за отчетный период;</w:t>
      </w:r>
    </w:p>
    <w:p w:rsidR="00644447" w:rsidRPr="00B1674A" w:rsidRDefault="00BC6007">
      <w:pPr>
        <w:widowControl w:val="0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период;</w:t>
      </w:r>
    </w:p>
    <w:p w:rsidR="00644447" w:rsidRPr="00B1674A" w:rsidRDefault="00BC6007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Количество контрольных мероприятий,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(или) отменены, за отчетный период.».</w:t>
      </w:r>
    </w:p>
    <w:p w:rsidR="00644447" w:rsidRPr="00B1674A" w:rsidRDefault="00644447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44447" w:rsidRPr="00B1674A" w:rsidRDefault="00644447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44447" w:rsidRPr="00B1674A" w:rsidRDefault="00644447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44447" w:rsidRPr="00750B52" w:rsidRDefault="00644447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highlight w:val="yellow"/>
          <w:lang w:eastAsia="ru-RU"/>
        </w:rPr>
      </w:pPr>
    </w:p>
    <w:p w:rsidR="00644447" w:rsidRPr="00750B52" w:rsidRDefault="00644447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highlight w:val="yellow"/>
          <w:lang w:eastAsia="ru-RU"/>
        </w:rPr>
      </w:pPr>
    </w:p>
    <w:p w:rsidR="00644447" w:rsidRPr="00750B52" w:rsidRDefault="00644447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highlight w:val="yellow"/>
          <w:lang w:eastAsia="ru-RU"/>
        </w:rPr>
      </w:pPr>
    </w:p>
    <w:p w:rsidR="00644447" w:rsidRPr="00750B52" w:rsidRDefault="00644447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highlight w:val="yellow"/>
          <w:lang w:eastAsia="ru-RU"/>
        </w:rPr>
      </w:pPr>
    </w:p>
    <w:p w:rsidR="00644447" w:rsidRPr="00750B52" w:rsidRDefault="00644447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highlight w:val="yellow"/>
          <w:lang w:eastAsia="ru-RU"/>
        </w:rPr>
      </w:pPr>
    </w:p>
    <w:p w:rsidR="00644447" w:rsidRPr="00750B52" w:rsidRDefault="00644447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highlight w:val="yellow"/>
          <w:lang w:eastAsia="ru-RU"/>
        </w:rPr>
      </w:pPr>
    </w:p>
    <w:p w:rsidR="00644447" w:rsidRPr="00750B52" w:rsidRDefault="00644447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highlight w:val="yellow"/>
          <w:lang w:eastAsia="ru-RU"/>
        </w:rPr>
      </w:pPr>
    </w:p>
    <w:p w:rsidR="00644447" w:rsidRPr="00750B52" w:rsidRDefault="00644447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highlight w:val="yellow"/>
          <w:lang w:eastAsia="ru-RU"/>
        </w:rPr>
      </w:pPr>
    </w:p>
    <w:p w:rsidR="00644447" w:rsidRPr="00750B52" w:rsidRDefault="00644447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highlight w:val="yellow"/>
          <w:lang w:eastAsia="ru-RU"/>
        </w:rPr>
      </w:pPr>
    </w:p>
    <w:p w:rsidR="00644447" w:rsidRPr="00750B52" w:rsidRDefault="00644447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highlight w:val="yellow"/>
          <w:lang w:eastAsia="ru-RU"/>
        </w:rPr>
      </w:pPr>
    </w:p>
    <w:p w:rsidR="00644447" w:rsidRPr="00750B52" w:rsidRDefault="00644447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highlight w:val="yellow"/>
          <w:lang w:eastAsia="ru-RU"/>
        </w:rPr>
      </w:pPr>
    </w:p>
    <w:p w:rsidR="00644447" w:rsidRPr="00750B52" w:rsidRDefault="00644447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highlight w:val="yellow"/>
          <w:lang w:eastAsia="ru-RU"/>
        </w:rPr>
      </w:pPr>
    </w:p>
    <w:p w:rsidR="00644447" w:rsidRPr="00750B52" w:rsidRDefault="00644447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highlight w:val="yellow"/>
          <w:lang w:eastAsia="ru-RU"/>
        </w:rPr>
      </w:pPr>
    </w:p>
    <w:p w:rsidR="00644447" w:rsidRPr="00750B52" w:rsidRDefault="00644447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highlight w:val="yellow"/>
          <w:lang w:eastAsia="ru-RU"/>
        </w:rPr>
      </w:pPr>
    </w:p>
    <w:p w:rsidR="00644447" w:rsidRPr="00750B52" w:rsidRDefault="00644447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highlight w:val="yellow"/>
          <w:lang w:eastAsia="ru-RU"/>
        </w:rPr>
      </w:pPr>
    </w:p>
    <w:p w:rsidR="00644447" w:rsidRPr="00750B52" w:rsidRDefault="00644447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highlight w:val="yellow"/>
          <w:lang w:eastAsia="ru-RU"/>
        </w:rPr>
      </w:pPr>
    </w:p>
    <w:p w:rsidR="00644447" w:rsidRDefault="00644447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highlight w:val="yellow"/>
          <w:lang w:eastAsia="ru-RU"/>
        </w:rPr>
      </w:pPr>
    </w:p>
    <w:p w:rsidR="00116195" w:rsidRDefault="00116195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highlight w:val="yellow"/>
          <w:lang w:eastAsia="ru-RU"/>
        </w:rPr>
      </w:pPr>
    </w:p>
    <w:p w:rsidR="00116195" w:rsidRDefault="00116195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highlight w:val="yellow"/>
          <w:lang w:eastAsia="ru-RU"/>
        </w:rPr>
      </w:pPr>
    </w:p>
    <w:p w:rsidR="00116195" w:rsidRDefault="00116195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highlight w:val="yellow"/>
          <w:lang w:eastAsia="ru-RU"/>
        </w:rPr>
      </w:pPr>
    </w:p>
    <w:p w:rsidR="00116195" w:rsidRDefault="00116195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highlight w:val="yellow"/>
          <w:lang w:eastAsia="ru-RU"/>
        </w:rPr>
      </w:pPr>
    </w:p>
    <w:p w:rsidR="00116195" w:rsidRPr="00750B52" w:rsidRDefault="00116195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highlight w:val="yellow"/>
          <w:lang w:eastAsia="ru-RU"/>
        </w:rPr>
      </w:pPr>
    </w:p>
    <w:p w:rsidR="00644447" w:rsidRPr="00750B52" w:rsidRDefault="00644447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highlight w:val="yellow"/>
          <w:lang w:eastAsia="ru-RU"/>
        </w:rPr>
      </w:pPr>
    </w:p>
    <w:p w:rsidR="00644447" w:rsidRPr="00473752" w:rsidRDefault="00BC6007">
      <w:pPr>
        <w:widowControl w:val="0"/>
        <w:spacing w:after="0" w:line="240" w:lineRule="auto"/>
        <w:ind w:left="5812" w:hanging="99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7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№3  </w:t>
      </w:r>
    </w:p>
    <w:p w:rsidR="00644447" w:rsidRPr="00473752" w:rsidRDefault="00BC6007">
      <w:pPr>
        <w:widowControl w:val="0"/>
        <w:spacing w:after="0" w:line="240" w:lineRule="auto"/>
        <w:ind w:left="5812" w:hanging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75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муниципальном контроле</w:t>
      </w:r>
    </w:p>
    <w:p w:rsidR="00644447" w:rsidRPr="00473752" w:rsidRDefault="00BC6007">
      <w:pPr>
        <w:widowControl w:val="0"/>
        <w:tabs>
          <w:tab w:val="left" w:pos="5245"/>
        </w:tabs>
        <w:spacing w:after="0" w:line="240" w:lineRule="auto"/>
        <w:ind w:left="5387" w:hanging="14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3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3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автомобильном транспорте, городском наземном электрическом транспорте и в </w:t>
      </w:r>
    </w:p>
    <w:p w:rsidR="00644447" w:rsidRPr="00473752" w:rsidRDefault="00BC6007">
      <w:pPr>
        <w:widowControl w:val="0"/>
        <w:spacing w:after="0" w:line="240" w:lineRule="auto"/>
        <w:ind w:left="5670" w:hanging="425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3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дорожном хозяйстве </w:t>
      </w:r>
      <w:bookmarkStart w:id="49" w:name="_Hlk198651545"/>
      <w:r w:rsidRPr="00473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границах населенных пунктов муниципального </w:t>
      </w:r>
    </w:p>
    <w:p w:rsidR="00644447" w:rsidRPr="00473752" w:rsidRDefault="00BC6007">
      <w:pPr>
        <w:widowControl w:val="0"/>
        <w:spacing w:after="0" w:line="240" w:lineRule="auto"/>
        <w:ind w:left="5670" w:hanging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образования сельское поселение Локосово </w:t>
      </w:r>
      <w:bookmarkEnd w:id="49"/>
    </w:p>
    <w:p w:rsidR="00644447" w:rsidRPr="00473752" w:rsidRDefault="00644447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26282F"/>
          <w:sz w:val="27"/>
          <w:szCs w:val="27"/>
          <w:lang w:eastAsia="ru-RU"/>
        </w:rPr>
      </w:pPr>
    </w:p>
    <w:p w:rsidR="00644447" w:rsidRPr="00473752" w:rsidRDefault="00644447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26282F"/>
          <w:sz w:val="27"/>
          <w:szCs w:val="27"/>
          <w:lang w:eastAsia="ru-RU"/>
        </w:rPr>
      </w:pPr>
    </w:p>
    <w:p w:rsidR="00644447" w:rsidRPr="00473752" w:rsidRDefault="00BC6007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37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</w:t>
      </w:r>
    </w:p>
    <w:p w:rsidR="00644447" w:rsidRDefault="00BC6007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37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ОТНЕСЕНИЯ ОБЪЕКТОВ КОНТРОЛЯ К ОПРЕДЕЛЕННОЙ КАТЕГОРИИ РИСКА</w:t>
      </w:r>
    </w:p>
    <w:p w:rsidR="00150E52" w:rsidRPr="00473752" w:rsidRDefault="00150E52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50" w:name="_GoBack"/>
      <w:bookmarkEnd w:id="50"/>
    </w:p>
    <w:p w:rsidR="00644447" w:rsidRPr="00473752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С учетом вероятности наступления и тяжести потенциальных негативных последствий несоблюдения обязательных требований объекты контроля в области автомобильных дорог и дорожной деятельности, установленных в отношении автомобильных дорог местного значения </w:t>
      </w:r>
      <w:r w:rsidRPr="004737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границах населенных пунктов муниципального образования сельское поселение Локосово</w:t>
      </w:r>
      <w:r w:rsidRPr="00473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подлежат отнесению к категориям среднего, умеренного и низкого риска.</w:t>
      </w:r>
    </w:p>
    <w:p w:rsidR="00644447" w:rsidRPr="00473752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7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 К категории среднего риска относятся объекты контроля</w:t>
      </w:r>
      <w:r w:rsidRPr="00473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37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наличии в течение последнего года на дату принятия (изменения) решения об отнесении объекта контроля к категории риска:</w:t>
      </w:r>
    </w:p>
    <w:p w:rsidR="00644447" w:rsidRPr="00473752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7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постановления (решения) по делу об административном правонарушении, связанные с нарушением обязательных требований, являющихся предметом муниципального контроля, ответственность за которое предусмотрена статьей 19.5 Кодекса Российской Федерации об административных правонарушениях;</w:t>
      </w:r>
    </w:p>
    <w:p w:rsidR="00644447" w:rsidRPr="00473752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7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выданного контрольным органом предписания об устранении выявленных нарушений обязательных требований.</w:t>
      </w:r>
    </w:p>
    <w:p w:rsidR="00644447" w:rsidRPr="00473752" w:rsidRDefault="00BC600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7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 К категории умеренного риска относятся объекты контроля при наличии в течение последнего года на дату принятия (изменения) решения об отнесении объекта контроля к категории риска выданного предостережения о недопустимости нарушения обязательных требований.</w:t>
      </w:r>
    </w:p>
    <w:p w:rsidR="00644447" w:rsidRDefault="00BC60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7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 К категории низкого риска относятся объекты контроля, не предусмотренные категориями</w:t>
      </w:r>
      <w:r w:rsidRPr="00473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среднего и умеренного</w:t>
      </w:r>
      <w:r w:rsidRPr="004737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риска.</w:t>
      </w:r>
    </w:p>
    <w:p w:rsidR="00644447" w:rsidRDefault="00644447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44447" w:rsidRDefault="0064444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44447" w:rsidRDefault="00644447">
      <w:pPr>
        <w:widowControl w:val="0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447" w:rsidRDefault="00644447">
      <w:pPr>
        <w:widowControl w:val="0"/>
        <w:spacing w:after="0" w:line="240" w:lineRule="auto"/>
        <w:ind w:left="581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447" w:rsidRDefault="00644447">
      <w:pPr>
        <w:widowControl w:val="0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447" w:rsidRDefault="00644447">
      <w:pPr>
        <w:widowControl w:val="0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447" w:rsidRDefault="00644447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sectPr w:rsidR="00644447" w:rsidSect="00AD5C9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4697" w:rsidRDefault="00564697">
      <w:pPr>
        <w:spacing w:after="0" w:line="240" w:lineRule="auto"/>
      </w:pPr>
      <w:r>
        <w:separator/>
      </w:r>
    </w:p>
  </w:endnote>
  <w:endnote w:type="continuationSeparator" w:id="0">
    <w:p w:rsidR="00564697" w:rsidRDefault="00564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4697" w:rsidRDefault="00564697">
      <w:pPr>
        <w:spacing w:after="0" w:line="240" w:lineRule="auto"/>
      </w:pPr>
      <w:r>
        <w:separator/>
      </w:r>
    </w:p>
  </w:footnote>
  <w:footnote w:type="continuationSeparator" w:id="0">
    <w:p w:rsidR="00564697" w:rsidRDefault="005646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95434"/>
    <w:multiLevelType w:val="multilevel"/>
    <w:tmpl w:val="4CD85B82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64B2712"/>
    <w:multiLevelType w:val="multilevel"/>
    <w:tmpl w:val="03F8959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</w:abstractNum>
  <w:abstractNum w:abstractNumId="2" w15:restartNumberingAfterBreak="0">
    <w:nsid w:val="067570E4"/>
    <w:multiLevelType w:val="hybridMultilevel"/>
    <w:tmpl w:val="4F062AFC"/>
    <w:lvl w:ilvl="0" w:tplc="5C849B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2F0E5B6">
      <w:start w:val="1"/>
      <w:numFmt w:val="lowerLetter"/>
      <w:lvlText w:val="%2."/>
      <w:lvlJc w:val="left"/>
      <w:pPr>
        <w:ind w:left="1440" w:hanging="360"/>
      </w:pPr>
    </w:lvl>
    <w:lvl w:ilvl="2" w:tplc="FAC29936">
      <w:start w:val="1"/>
      <w:numFmt w:val="lowerRoman"/>
      <w:lvlText w:val="%3."/>
      <w:lvlJc w:val="right"/>
      <w:pPr>
        <w:ind w:left="2160" w:hanging="180"/>
      </w:pPr>
    </w:lvl>
    <w:lvl w:ilvl="3" w:tplc="26B44482">
      <w:start w:val="1"/>
      <w:numFmt w:val="decimal"/>
      <w:lvlText w:val="%4."/>
      <w:lvlJc w:val="left"/>
      <w:pPr>
        <w:ind w:left="2880" w:hanging="360"/>
      </w:pPr>
    </w:lvl>
    <w:lvl w:ilvl="4" w:tplc="8452D342">
      <w:start w:val="1"/>
      <w:numFmt w:val="lowerLetter"/>
      <w:lvlText w:val="%5."/>
      <w:lvlJc w:val="left"/>
      <w:pPr>
        <w:ind w:left="3600" w:hanging="360"/>
      </w:pPr>
    </w:lvl>
    <w:lvl w:ilvl="5" w:tplc="1CAEAB30">
      <w:start w:val="1"/>
      <w:numFmt w:val="lowerRoman"/>
      <w:lvlText w:val="%6."/>
      <w:lvlJc w:val="right"/>
      <w:pPr>
        <w:ind w:left="4320" w:hanging="180"/>
      </w:pPr>
    </w:lvl>
    <w:lvl w:ilvl="6" w:tplc="01BA9940">
      <w:start w:val="1"/>
      <w:numFmt w:val="decimal"/>
      <w:lvlText w:val="%7."/>
      <w:lvlJc w:val="left"/>
      <w:pPr>
        <w:ind w:left="5040" w:hanging="360"/>
      </w:pPr>
    </w:lvl>
    <w:lvl w:ilvl="7" w:tplc="D57C73B8">
      <w:start w:val="1"/>
      <w:numFmt w:val="lowerLetter"/>
      <w:lvlText w:val="%8."/>
      <w:lvlJc w:val="left"/>
      <w:pPr>
        <w:ind w:left="5760" w:hanging="360"/>
      </w:pPr>
    </w:lvl>
    <w:lvl w:ilvl="8" w:tplc="E0D863C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E2242"/>
    <w:multiLevelType w:val="hybridMultilevel"/>
    <w:tmpl w:val="E7041A7C"/>
    <w:lvl w:ilvl="0" w:tplc="67EC4438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73169D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D22F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FCB6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32FD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1CADF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4481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BE87D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EA810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4F272F"/>
    <w:multiLevelType w:val="hybridMultilevel"/>
    <w:tmpl w:val="C994C09C"/>
    <w:lvl w:ilvl="0" w:tplc="AB6E35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6B0DDC4">
      <w:start w:val="1"/>
      <w:numFmt w:val="lowerLetter"/>
      <w:lvlText w:val="%2."/>
      <w:lvlJc w:val="left"/>
      <w:pPr>
        <w:ind w:left="1440" w:hanging="360"/>
      </w:pPr>
    </w:lvl>
    <w:lvl w:ilvl="2" w:tplc="4C6E9A14">
      <w:start w:val="1"/>
      <w:numFmt w:val="lowerRoman"/>
      <w:lvlText w:val="%3."/>
      <w:lvlJc w:val="right"/>
      <w:pPr>
        <w:ind w:left="2160" w:hanging="180"/>
      </w:pPr>
    </w:lvl>
    <w:lvl w:ilvl="3" w:tplc="59104244">
      <w:start w:val="1"/>
      <w:numFmt w:val="decimal"/>
      <w:lvlText w:val="%4."/>
      <w:lvlJc w:val="left"/>
      <w:pPr>
        <w:ind w:left="2880" w:hanging="360"/>
      </w:pPr>
    </w:lvl>
    <w:lvl w:ilvl="4" w:tplc="A22056CA">
      <w:start w:val="1"/>
      <w:numFmt w:val="lowerLetter"/>
      <w:lvlText w:val="%5."/>
      <w:lvlJc w:val="left"/>
      <w:pPr>
        <w:ind w:left="3600" w:hanging="360"/>
      </w:pPr>
    </w:lvl>
    <w:lvl w:ilvl="5" w:tplc="ED14C71C">
      <w:start w:val="1"/>
      <w:numFmt w:val="lowerRoman"/>
      <w:lvlText w:val="%6."/>
      <w:lvlJc w:val="right"/>
      <w:pPr>
        <w:ind w:left="4320" w:hanging="180"/>
      </w:pPr>
    </w:lvl>
    <w:lvl w:ilvl="6" w:tplc="03B8F6A2">
      <w:start w:val="1"/>
      <w:numFmt w:val="decimal"/>
      <w:lvlText w:val="%7."/>
      <w:lvlJc w:val="left"/>
      <w:pPr>
        <w:ind w:left="5040" w:hanging="360"/>
      </w:pPr>
    </w:lvl>
    <w:lvl w:ilvl="7" w:tplc="6366CCB0">
      <w:start w:val="1"/>
      <w:numFmt w:val="lowerLetter"/>
      <w:lvlText w:val="%8."/>
      <w:lvlJc w:val="left"/>
      <w:pPr>
        <w:ind w:left="5760" w:hanging="360"/>
      </w:pPr>
    </w:lvl>
    <w:lvl w:ilvl="8" w:tplc="11C63BE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D3B31"/>
    <w:multiLevelType w:val="hybridMultilevel"/>
    <w:tmpl w:val="13B2D5A0"/>
    <w:lvl w:ilvl="0" w:tplc="17DCB1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EE0B922">
      <w:start w:val="1"/>
      <w:numFmt w:val="lowerLetter"/>
      <w:lvlText w:val="%2."/>
      <w:lvlJc w:val="left"/>
      <w:pPr>
        <w:ind w:left="1440" w:hanging="360"/>
      </w:pPr>
    </w:lvl>
    <w:lvl w:ilvl="2" w:tplc="F2A8CC8E">
      <w:start w:val="1"/>
      <w:numFmt w:val="lowerRoman"/>
      <w:lvlText w:val="%3."/>
      <w:lvlJc w:val="right"/>
      <w:pPr>
        <w:ind w:left="2160" w:hanging="180"/>
      </w:pPr>
    </w:lvl>
    <w:lvl w:ilvl="3" w:tplc="D75EC686">
      <w:start w:val="1"/>
      <w:numFmt w:val="decimal"/>
      <w:lvlText w:val="%4."/>
      <w:lvlJc w:val="left"/>
      <w:pPr>
        <w:ind w:left="2880" w:hanging="360"/>
      </w:pPr>
    </w:lvl>
    <w:lvl w:ilvl="4" w:tplc="97A4F86A">
      <w:start w:val="1"/>
      <w:numFmt w:val="lowerLetter"/>
      <w:lvlText w:val="%5."/>
      <w:lvlJc w:val="left"/>
      <w:pPr>
        <w:ind w:left="3600" w:hanging="360"/>
      </w:pPr>
    </w:lvl>
    <w:lvl w:ilvl="5" w:tplc="B290C88A">
      <w:start w:val="1"/>
      <w:numFmt w:val="lowerRoman"/>
      <w:lvlText w:val="%6."/>
      <w:lvlJc w:val="right"/>
      <w:pPr>
        <w:ind w:left="4320" w:hanging="180"/>
      </w:pPr>
    </w:lvl>
    <w:lvl w:ilvl="6" w:tplc="ED3EF2D6">
      <w:start w:val="1"/>
      <w:numFmt w:val="decimal"/>
      <w:lvlText w:val="%7."/>
      <w:lvlJc w:val="left"/>
      <w:pPr>
        <w:ind w:left="5040" w:hanging="360"/>
      </w:pPr>
    </w:lvl>
    <w:lvl w:ilvl="7" w:tplc="BBB487B2">
      <w:start w:val="1"/>
      <w:numFmt w:val="lowerLetter"/>
      <w:lvlText w:val="%8."/>
      <w:lvlJc w:val="left"/>
      <w:pPr>
        <w:ind w:left="5760" w:hanging="360"/>
      </w:pPr>
    </w:lvl>
    <w:lvl w:ilvl="8" w:tplc="2DAEE90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A05C5"/>
    <w:multiLevelType w:val="hybridMultilevel"/>
    <w:tmpl w:val="312CC274"/>
    <w:lvl w:ilvl="0" w:tplc="947E50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2CE5C20">
      <w:start w:val="1"/>
      <w:numFmt w:val="lowerLetter"/>
      <w:lvlText w:val="%2."/>
      <w:lvlJc w:val="left"/>
      <w:pPr>
        <w:ind w:left="1440" w:hanging="360"/>
      </w:pPr>
    </w:lvl>
    <w:lvl w:ilvl="2" w:tplc="9C223D9C">
      <w:start w:val="1"/>
      <w:numFmt w:val="lowerRoman"/>
      <w:lvlText w:val="%3."/>
      <w:lvlJc w:val="right"/>
      <w:pPr>
        <w:ind w:left="2160" w:hanging="180"/>
      </w:pPr>
    </w:lvl>
    <w:lvl w:ilvl="3" w:tplc="E18433BA">
      <w:start w:val="1"/>
      <w:numFmt w:val="decimal"/>
      <w:lvlText w:val="%4."/>
      <w:lvlJc w:val="left"/>
      <w:pPr>
        <w:ind w:left="2880" w:hanging="360"/>
      </w:pPr>
    </w:lvl>
    <w:lvl w:ilvl="4" w:tplc="DBEA503E">
      <w:start w:val="1"/>
      <w:numFmt w:val="lowerLetter"/>
      <w:lvlText w:val="%5."/>
      <w:lvlJc w:val="left"/>
      <w:pPr>
        <w:ind w:left="3600" w:hanging="360"/>
      </w:pPr>
    </w:lvl>
    <w:lvl w:ilvl="5" w:tplc="D8386A22">
      <w:start w:val="1"/>
      <w:numFmt w:val="lowerRoman"/>
      <w:lvlText w:val="%6."/>
      <w:lvlJc w:val="right"/>
      <w:pPr>
        <w:ind w:left="4320" w:hanging="180"/>
      </w:pPr>
    </w:lvl>
    <w:lvl w:ilvl="6" w:tplc="2650133C">
      <w:start w:val="1"/>
      <w:numFmt w:val="decimal"/>
      <w:lvlText w:val="%7."/>
      <w:lvlJc w:val="left"/>
      <w:pPr>
        <w:ind w:left="5040" w:hanging="360"/>
      </w:pPr>
    </w:lvl>
    <w:lvl w:ilvl="7" w:tplc="429E3334">
      <w:start w:val="1"/>
      <w:numFmt w:val="lowerLetter"/>
      <w:lvlText w:val="%8."/>
      <w:lvlJc w:val="left"/>
      <w:pPr>
        <w:ind w:left="5760" w:hanging="360"/>
      </w:pPr>
    </w:lvl>
    <w:lvl w:ilvl="8" w:tplc="AC68949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604A3"/>
    <w:multiLevelType w:val="multilevel"/>
    <w:tmpl w:val="729AEDCE"/>
    <w:lvl w:ilvl="0">
      <w:start w:val="3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1710" w:hanging="1350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2769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9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1B147EDA"/>
    <w:multiLevelType w:val="hybridMultilevel"/>
    <w:tmpl w:val="95D6C930"/>
    <w:lvl w:ilvl="0" w:tplc="E5824F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D68EACA">
      <w:start w:val="1"/>
      <w:numFmt w:val="lowerLetter"/>
      <w:lvlText w:val="%2."/>
      <w:lvlJc w:val="left"/>
      <w:pPr>
        <w:ind w:left="1440" w:hanging="360"/>
      </w:pPr>
    </w:lvl>
    <w:lvl w:ilvl="2" w:tplc="FA4E3710">
      <w:start w:val="1"/>
      <w:numFmt w:val="lowerRoman"/>
      <w:lvlText w:val="%3."/>
      <w:lvlJc w:val="right"/>
      <w:pPr>
        <w:ind w:left="2160" w:hanging="180"/>
      </w:pPr>
    </w:lvl>
    <w:lvl w:ilvl="3" w:tplc="E67E36EE">
      <w:start w:val="1"/>
      <w:numFmt w:val="decimal"/>
      <w:lvlText w:val="%4."/>
      <w:lvlJc w:val="left"/>
      <w:pPr>
        <w:ind w:left="2880" w:hanging="360"/>
      </w:pPr>
    </w:lvl>
    <w:lvl w:ilvl="4" w:tplc="C0A40BDC">
      <w:start w:val="1"/>
      <w:numFmt w:val="lowerLetter"/>
      <w:lvlText w:val="%5."/>
      <w:lvlJc w:val="left"/>
      <w:pPr>
        <w:ind w:left="3600" w:hanging="360"/>
      </w:pPr>
    </w:lvl>
    <w:lvl w:ilvl="5" w:tplc="3D9854BE">
      <w:start w:val="1"/>
      <w:numFmt w:val="lowerRoman"/>
      <w:lvlText w:val="%6."/>
      <w:lvlJc w:val="right"/>
      <w:pPr>
        <w:ind w:left="4320" w:hanging="180"/>
      </w:pPr>
    </w:lvl>
    <w:lvl w:ilvl="6" w:tplc="5822A980">
      <w:start w:val="1"/>
      <w:numFmt w:val="decimal"/>
      <w:lvlText w:val="%7."/>
      <w:lvlJc w:val="left"/>
      <w:pPr>
        <w:ind w:left="5040" w:hanging="360"/>
      </w:pPr>
    </w:lvl>
    <w:lvl w:ilvl="7" w:tplc="0A6C0FDC">
      <w:start w:val="1"/>
      <w:numFmt w:val="lowerLetter"/>
      <w:lvlText w:val="%8."/>
      <w:lvlJc w:val="left"/>
      <w:pPr>
        <w:ind w:left="5760" w:hanging="360"/>
      </w:pPr>
    </w:lvl>
    <w:lvl w:ilvl="8" w:tplc="A7C4A22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D0D98"/>
    <w:multiLevelType w:val="hybridMultilevel"/>
    <w:tmpl w:val="45BA69E4"/>
    <w:lvl w:ilvl="0" w:tplc="D3DAE9D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6D9A337E">
      <w:start w:val="1"/>
      <w:numFmt w:val="lowerLetter"/>
      <w:lvlText w:val="%2."/>
      <w:lvlJc w:val="left"/>
      <w:pPr>
        <w:ind w:left="1789" w:hanging="360"/>
      </w:pPr>
    </w:lvl>
    <w:lvl w:ilvl="2" w:tplc="DF3E10DC">
      <w:start w:val="1"/>
      <w:numFmt w:val="lowerRoman"/>
      <w:lvlText w:val="%3."/>
      <w:lvlJc w:val="right"/>
      <w:pPr>
        <w:ind w:left="2509" w:hanging="180"/>
      </w:pPr>
    </w:lvl>
    <w:lvl w:ilvl="3" w:tplc="3E1AD1BE">
      <w:start w:val="1"/>
      <w:numFmt w:val="decimal"/>
      <w:lvlText w:val="%4."/>
      <w:lvlJc w:val="left"/>
      <w:pPr>
        <w:ind w:left="3229" w:hanging="360"/>
      </w:pPr>
    </w:lvl>
    <w:lvl w:ilvl="4" w:tplc="08AE61B2">
      <w:start w:val="1"/>
      <w:numFmt w:val="lowerLetter"/>
      <w:lvlText w:val="%5."/>
      <w:lvlJc w:val="left"/>
      <w:pPr>
        <w:ind w:left="3949" w:hanging="360"/>
      </w:pPr>
    </w:lvl>
    <w:lvl w:ilvl="5" w:tplc="71D09918">
      <w:start w:val="1"/>
      <w:numFmt w:val="lowerRoman"/>
      <w:lvlText w:val="%6."/>
      <w:lvlJc w:val="right"/>
      <w:pPr>
        <w:ind w:left="4669" w:hanging="180"/>
      </w:pPr>
    </w:lvl>
    <w:lvl w:ilvl="6" w:tplc="C422DDCA">
      <w:start w:val="1"/>
      <w:numFmt w:val="decimal"/>
      <w:lvlText w:val="%7."/>
      <w:lvlJc w:val="left"/>
      <w:pPr>
        <w:ind w:left="5389" w:hanging="360"/>
      </w:pPr>
    </w:lvl>
    <w:lvl w:ilvl="7" w:tplc="237461AC">
      <w:start w:val="1"/>
      <w:numFmt w:val="lowerLetter"/>
      <w:lvlText w:val="%8."/>
      <w:lvlJc w:val="left"/>
      <w:pPr>
        <w:ind w:left="6109" w:hanging="360"/>
      </w:pPr>
    </w:lvl>
    <w:lvl w:ilvl="8" w:tplc="5FE68730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0C8413D"/>
    <w:multiLevelType w:val="multilevel"/>
    <w:tmpl w:val="7CFC564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</w:abstractNum>
  <w:abstractNum w:abstractNumId="11" w15:restartNumberingAfterBreak="0">
    <w:nsid w:val="217C48EB"/>
    <w:multiLevelType w:val="hybridMultilevel"/>
    <w:tmpl w:val="5F2C856C"/>
    <w:lvl w:ilvl="0" w:tplc="175213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E032AC">
      <w:start w:val="1"/>
      <w:numFmt w:val="lowerLetter"/>
      <w:lvlText w:val="%2."/>
      <w:lvlJc w:val="left"/>
      <w:pPr>
        <w:ind w:left="1440" w:hanging="360"/>
      </w:pPr>
    </w:lvl>
    <w:lvl w:ilvl="2" w:tplc="487054A6">
      <w:start w:val="1"/>
      <w:numFmt w:val="lowerRoman"/>
      <w:lvlText w:val="%3."/>
      <w:lvlJc w:val="right"/>
      <w:pPr>
        <w:ind w:left="2160" w:hanging="180"/>
      </w:pPr>
    </w:lvl>
    <w:lvl w:ilvl="3" w:tplc="D18473A6">
      <w:start w:val="1"/>
      <w:numFmt w:val="decimal"/>
      <w:lvlText w:val="%4."/>
      <w:lvlJc w:val="left"/>
      <w:pPr>
        <w:ind w:left="2880" w:hanging="360"/>
      </w:pPr>
    </w:lvl>
    <w:lvl w:ilvl="4" w:tplc="29ACFC0E">
      <w:start w:val="1"/>
      <w:numFmt w:val="lowerLetter"/>
      <w:lvlText w:val="%5."/>
      <w:lvlJc w:val="left"/>
      <w:pPr>
        <w:ind w:left="3600" w:hanging="360"/>
      </w:pPr>
    </w:lvl>
    <w:lvl w:ilvl="5" w:tplc="39409B42">
      <w:start w:val="1"/>
      <w:numFmt w:val="lowerRoman"/>
      <w:lvlText w:val="%6."/>
      <w:lvlJc w:val="right"/>
      <w:pPr>
        <w:ind w:left="4320" w:hanging="180"/>
      </w:pPr>
    </w:lvl>
    <w:lvl w:ilvl="6" w:tplc="C4B602F4">
      <w:start w:val="1"/>
      <w:numFmt w:val="decimal"/>
      <w:lvlText w:val="%7."/>
      <w:lvlJc w:val="left"/>
      <w:pPr>
        <w:ind w:left="5040" w:hanging="360"/>
      </w:pPr>
    </w:lvl>
    <w:lvl w:ilvl="7" w:tplc="8E5E1D02">
      <w:start w:val="1"/>
      <w:numFmt w:val="lowerLetter"/>
      <w:lvlText w:val="%8."/>
      <w:lvlJc w:val="left"/>
      <w:pPr>
        <w:ind w:left="5760" w:hanging="360"/>
      </w:pPr>
    </w:lvl>
    <w:lvl w:ilvl="8" w:tplc="348097C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21B0A"/>
    <w:multiLevelType w:val="hybridMultilevel"/>
    <w:tmpl w:val="1F1E0A62"/>
    <w:lvl w:ilvl="0" w:tplc="A0881A4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F00ECE6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FC08E4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1425CE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A365BA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0DE08B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64052F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A4CCE3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19ADA4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43120EC"/>
    <w:multiLevelType w:val="hybridMultilevel"/>
    <w:tmpl w:val="6B0E569C"/>
    <w:lvl w:ilvl="0" w:tplc="1E0895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1EE27F2">
      <w:start w:val="1"/>
      <w:numFmt w:val="lowerLetter"/>
      <w:lvlText w:val="%2."/>
      <w:lvlJc w:val="left"/>
      <w:pPr>
        <w:ind w:left="1440" w:hanging="360"/>
      </w:pPr>
    </w:lvl>
    <w:lvl w:ilvl="2" w:tplc="D4BE1F5E">
      <w:start w:val="1"/>
      <w:numFmt w:val="lowerRoman"/>
      <w:lvlText w:val="%3."/>
      <w:lvlJc w:val="right"/>
      <w:pPr>
        <w:ind w:left="2160" w:hanging="180"/>
      </w:pPr>
    </w:lvl>
    <w:lvl w:ilvl="3" w:tplc="B192E4AE">
      <w:start w:val="1"/>
      <w:numFmt w:val="decimal"/>
      <w:lvlText w:val="%4."/>
      <w:lvlJc w:val="left"/>
      <w:pPr>
        <w:ind w:left="2880" w:hanging="360"/>
      </w:pPr>
    </w:lvl>
    <w:lvl w:ilvl="4" w:tplc="9420304A">
      <w:start w:val="1"/>
      <w:numFmt w:val="lowerLetter"/>
      <w:lvlText w:val="%5."/>
      <w:lvlJc w:val="left"/>
      <w:pPr>
        <w:ind w:left="3600" w:hanging="360"/>
      </w:pPr>
    </w:lvl>
    <w:lvl w:ilvl="5" w:tplc="158055CE">
      <w:start w:val="1"/>
      <w:numFmt w:val="lowerRoman"/>
      <w:lvlText w:val="%6."/>
      <w:lvlJc w:val="right"/>
      <w:pPr>
        <w:ind w:left="4320" w:hanging="180"/>
      </w:pPr>
    </w:lvl>
    <w:lvl w:ilvl="6" w:tplc="3B7EBEE4">
      <w:start w:val="1"/>
      <w:numFmt w:val="decimal"/>
      <w:lvlText w:val="%7."/>
      <w:lvlJc w:val="left"/>
      <w:pPr>
        <w:ind w:left="5040" w:hanging="360"/>
      </w:pPr>
    </w:lvl>
    <w:lvl w:ilvl="7" w:tplc="C2527A0A">
      <w:start w:val="1"/>
      <w:numFmt w:val="lowerLetter"/>
      <w:lvlText w:val="%8."/>
      <w:lvlJc w:val="left"/>
      <w:pPr>
        <w:ind w:left="5760" w:hanging="360"/>
      </w:pPr>
    </w:lvl>
    <w:lvl w:ilvl="8" w:tplc="60DC761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F160E7"/>
    <w:multiLevelType w:val="hybridMultilevel"/>
    <w:tmpl w:val="79F67190"/>
    <w:lvl w:ilvl="0" w:tplc="14A089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7FE1716">
      <w:start w:val="1"/>
      <w:numFmt w:val="lowerLetter"/>
      <w:lvlText w:val="%2."/>
      <w:lvlJc w:val="left"/>
      <w:pPr>
        <w:ind w:left="1440" w:hanging="360"/>
      </w:pPr>
    </w:lvl>
    <w:lvl w:ilvl="2" w:tplc="2FB00230">
      <w:start w:val="1"/>
      <w:numFmt w:val="lowerRoman"/>
      <w:lvlText w:val="%3."/>
      <w:lvlJc w:val="right"/>
      <w:pPr>
        <w:ind w:left="2160" w:hanging="180"/>
      </w:pPr>
    </w:lvl>
    <w:lvl w:ilvl="3" w:tplc="2BE42056">
      <w:start w:val="1"/>
      <w:numFmt w:val="decimal"/>
      <w:lvlText w:val="%4."/>
      <w:lvlJc w:val="left"/>
      <w:pPr>
        <w:ind w:left="2880" w:hanging="360"/>
      </w:pPr>
    </w:lvl>
    <w:lvl w:ilvl="4" w:tplc="DB18D82C">
      <w:start w:val="1"/>
      <w:numFmt w:val="lowerLetter"/>
      <w:lvlText w:val="%5."/>
      <w:lvlJc w:val="left"/>
      <w:pPr>
        <w:ind w:left="3600" w:hanging="360"/>
      </w:pPr>
    </w:lvl>
    <w:lvl w:ilvl="5" w:tplc="9C40B6AE">
      <w:start w:val="1"/>
      <w:numFmt w:val="lowerRoman"/>
      <w:lvlText w:val="%6."/>
      <w:lvlJc w:val="right"/>
      <w:pPr>
        <w:ind w:left="4320" w:hanging="180"/>
      </w:pPr>
    </w:lvl>
    <w:lvl w:ilvl="6" w:tplc="D8EEDE52">
      <w:start w:val="1"/>
      <w:numFmt w:val="decimal"/>
      <w:lvlText w:val="%7."/>
      <w:lvlJc w:val="left"/>
      <w:pPr>
        <w:ind w:left="5040" w:hanging="360"/>
      </w:pPr>
    </w:lvl>
    <w:lvl w:ilvl="7" w:tplc="B232B9A2">
      <w:start w:val="1"/>
      <w:numFmt w:val="lowerLetter"/>
      <w:lvlText w:val="%8."/>
      <w:lvlJc w:val="left"/>
      <w:pPr>
        <w:ind w:left="5760" w:hanging="360"/>
      </w:pPr>
    </w:lvl>
    <w:lvl w:ilvl="8" w:tplc="1DF6A95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EE6289"/>
    <w:multiLevelType w:val="multilevel"/>
    <w:tmpl w:val="EEFE3A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2020"/>
      <w:numFmt w:val="decimal"/>
      <w:lvlText w:val="31.07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2020"/>
      <w:numFmt w:val="decimal"/>
      <w:lvlText w:val="31.07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2020"/>
      <w:numFmt w:val="decimal"/>
      <w:lvlText w:val="31.07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4">
      <w:start w:val="2020"/>
      <w:numFmt w:val="decimal"/>
      <w:lvlText w:val="31.07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5">
      <w:start w:val="2020"/>
      <w:numFmt w:val="decimal"/>
      <w:lvlText w:val="31.07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6">
      <w:start w:val="2020"/>
      <w:numFmt w:val="decimal"/>
      <w:lvlText w:val="31.07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7">
      <w:start w:val="2020"/>
      <w:numFmt w:val="decimal"/>
      <w:lvlText w:val="31.07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8">
      <w:start w:val="2020"/>
      <w:numFmt w:val="decimal"/>
      <w:lvlText w:val="31.07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</w:abstractNum>
  <w:abstractNum w:abstractNumId="16" w15:restartNumberingAfterBreak="0">
    <w:nsid w:val="28F44873"/>
    <w:multiLevelType w:val="multilevel"/>
    <w:tmpl w:val="F57C4BC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</w:abstractNum>
  <w:abstractNum w:abstractNumId="17" w15:restartNumberingAfterBreak="0">
    <w:nsid w:val="2B477CA0"/>
    <w:multiLevelType w:val="hybridMultilevel"/>
    <w:tmpl w:val="BF221814"/>
    <w:lvl w:ilvl="0" w:tplc="FD44C910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F60828D2">
      <w:start w:val="1"/>
      <w:numFmt w:val="lowerLetter"/>
      <w:lvlText w:val="%2."/>
      <w:lvlJc w:val="left"/>
      <w:pPr>
        <w:ind w:left="1789" w:hanging="360"/>
      </w:pPr>
    </w:lvl>
    <w:lvl w:ilvl="2" w:tplc="7EC4C692">
      <w:start w:val="1"/>
      <w:numFmt w:val="lowerRoman"/>
      <w:lvlText w:val="%3."/>
      <w:lvlJc w:val="right"/>
      <w:pPr>
        <w:ind w:left="2509" w:hanging="180"/>
      </w:pPr>
    </w:lvl>
    <w:lvl w:ilvl="3" w:tplc="7E4A40C6">
      <w:start w:val="1"/>
      <w:numFmt w:val="decimal"/>
      <w:lvlText w:val="%4."/>
      <w:lvlJc w:val="left"/>
      <w:pPr>
        <w:ind w:left="3229" w:hanging="360"/>
      </w:pPr>
    </w:lvl>
    <w:lvl w:ilvl="4" w:tplc="3AD8C308">
      <w:start w:val="1"/>
      <w:numFmt w:val="lowerLetter"/>
      <w:lvlText w:val="%5."/>
      <w:lvlJc w:val="left"/>
      <w:pPr>
        <w:ind w:left="3949" w:hanging="360"/>
      </w:pPr>
    </w:lvl>
    <w:lvl w:ilvl="5" w:tplc="C34CBC28">
      <w:start w:val="1"/>
      <w:numFmt w:val="lowerRoman"/>
      <w:lvlText w:val="%6."/>
      <w:lvlJc w:val="right"/>
      <w:pPr>
        <w:ind w:left="4669" w:hanging="180"/>
      </w:pPr>
    </w:lvl>
    <w:lvl w:ilvl="6" w:tplc="BF1AD670">
      <w:start w:val="1"/>
      <w:numFmt w:val="decimal"/>
      <w:lvlText w:val="%7."/>
      <w:lvlJc w:val="left"/>
      <w:pPr>
        <w:ind w:left="5389" w:hanging="360"/>
      </w:pPr>
    </w:lvl>
    <w:lvl w:ilvl="7" w:tplc="35C67508">
      <w:start w:val="1"/>
      <w:numFmt w:val="lowerLetter"/>
      <w:lvlText w:val="%8."/>
      <w:lvlJc w:val="left"/>
      <w:pPr>
        <w:ind w:left="6109" w:hanging="360"/>
      </w:pPr>
    </w:lvl>
    <w:lvl w:ilvl="8" w:tplc="23EEBEEA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D34671C"/>
    <w:multiLevelType w:val="hybridMultilevel"/>
    <w:tmpl w:val="E9368180"/>
    <w:lvl w:ilvl="0" w:tplc="B20273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5A20E06">
      <w:start w:val="1"/>
      <w:numFmt w:val="lowerLetter"/>
      <w:lvlText w:val="%2."/>
      <w:lvlJc w:val="left"/>
      <w:pPr>
        <w:ind w:left="1440" w:hanging="360"/>
      </w:pPr>
    </w:lvl>
    <w:lvl w:ilvl="2" w:tplc="4866EE2E">
      <w:start w:val="1"/>
      <w:numFmt w:val="lowerRoman"/>
      <w:lvlText w:val="%3."/>
      <w:lvlJc w:val="right"/>
      <w:pPr>
        <w:ind w:left="2160" w:hanging="180"/>
      </w:pPr>
    </w:lvl>
    <w:lvl w:ilvl="3" w:tplc="EE945500">
      <w:start w:val="1"/>
      <w:numFmt w:val="decimal"/>
      <w:lvlText w:val="%4."/>
      <w:lvlJc w:val="left"/>
      <w:pPr>
        <w:ind w:left="2880" w:hanging="360"/>
      </w:pPr>
    </w:lvl>
    <w:lvl w:ilvl="4" w:tplc="4C9A1F62">
      <w:start w:val="1"/>
      <w:numFmt w:val="lowerLetter"/>
      <w:lvlText w:val="%5."/>
      <w:lvlJc w:val="left"/>
      <w:pPr>
        <w:ind w:left="3600" w:hanging="360"/>
      </w:pPr>
    </w:lvl>
    <w:lvl w:ilvl="5" w:tplc="7220A5C2">
      <w:start w:val="1"/>
      <w:numFmt w:val="lowerRoman"/>
      <w:lvlText w:val="%6."/>
      <w:lvlJc w:val="right"/>
      <w:pPr>
        <w:ind w:left="4320" w:hanging="180"/>
      </w:pPr>
    </w:lvl>
    <w:lvl w:ilvl="6" w:tplc="A53C7B08">
      <w:start w:val="1"/>
      <w:numFmt w:val="decimal"/>
      <w:lvlText w:val="%7."/>
      <w:lvlJc w:val="left"/>
      <w:pPr>
        <w:ind w:left="5040" w:hanging="360"/>
      </w:pPr>
    </w:lvl>
    <w:lvl w:ilvl="7" w:tplc="74D0C32A">
      <w:start w:val="1"/>
      <w:numFmt w:val="lowerLetter"/>
      <w:lvlText w:val="%8."/>
      <w:lvlJc w:val="left"/>
      <w:pPr>
        <w:ind w:left="5760" w:hanging="360"/>
      </w:pPr>
    </w:lvl>
    <w:lvl w:ilvl="8" w:tplc="D57A238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1A6448"/>
    <w:multiLevelType w:val="hybridMultilevel"/>
    <w:tmpl w:val="E312C452"/>
    <w:lvl w:ilvl="0" w:tplc="13702D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81E6210">
      <w:start w:val="1"/>
      <w:numFmt w:val="lowerLetter"/>
      <w:lvlText w:val="%2."/>
      <w:lvlJc w:val="left"/>
      <w:pPr>
        <w:ind w:left="1440" w:hanging="360"/>
      </w:pPr>
    </w:lvl>
    <w:lvl w:ilvl="2" w:tplc="94B683B8">
      <w:start w:val="1"/>
      <w:numFmt w:val="lowerRoman"/>
      <w:lvlText w:val="%3."/>
      <w:lvlJc w:val="right"/>
      <w:pPr>
        <w:ind w:left="2160" w:hanging="180"/>
      </w:pPr>
    </w:lvl>
    <w:lvl w:ilvl="3" w:tplc="A278634A">
      <w:start w:val="1"/>
      <w:numFmt w:val="decimal"/>
      <w:lvlText w:val="%4."/>
      <w:lvlJc w:val="left"/>
      <w:pPr>
        <w:ind w:left="2880" w:hanging="360"/>
      </w:pPr>
    </w:lvl>
    <w:lvl w:ilvl="4" w:tplc="6D94585C">
      <w:start w:val="1"/>
      <w:numFmt w:val="lowerLetter"/>
      <w:lvlText w:val="%5."/>
      <w:lvlJc w:val="left"/>
      <w:pPr>
        <w:ind w:left="3600" w:hanging="360"/>
      </w:pPr>
    </w:lvl>
    <w:lvl w:ilvl="5" w:tplc="39284056">
      <w:start w:val="1"/>
      <w:numFmt w:val="lowerRoman"/>
      <w:lvlText w:val="%6."/>
      <w:lvlJc w:val="right"/>
      <w:pPr>
        <w:ind w:left="4320" w:hanging="180"/>
      </w:pPr>
    </w:lvl>
    <w:lvl w:ilvl="6" w:tplc="98B01836">
      <w:start w:val="1"/>
      <w:numFmt w:val="decimal"/>
      <w:lvlText w:val="%7."/>
      <w:lvlJc w:val="left"/>
      <w:pPr>
        <w:ind w:left="5040" w:hanging="360"/>
      </w:pPr>
    </w:lvl>
    <w:lvl w:ilvl="7" w:tplc="31C6E0AE">
      <w:start w:val="1"/>
      <w:numFmt w:val="lowerLetter"/>
      <w:lvlText w:val="%8."/>
      <w:lvlJc w:val="left"/>
      <w:pPr>
        <w:ind w:left="5760" w:hanging="360"/>
      </w:pPr>
    </w:lvl>
    <w:lvl w:ilvl="8" w:tplc="1184736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3738AB"/>
    <w:multiLevelType w:val="hybridMultilevel"/>
    <w:tmpl w:val="8D50CC3A"/>
    <w:lvl w:ilvl="0" w:tplc="697AD1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D745298">
      <w:start w:val="1"/>
      <w:numFmt w:val="lowerLetter"/>
      <w:lvlText w:val="%2."/>
      <w:lvlJc w:val="left"/>
      <w:pPr>
        <w:ind w:left="1440" w:hanging="360"/>
      </w:pPr>
    </w:lvl>
    <w:lvl w:ilvl="2" w:tplc="279ACB0C">
      <w:start w:val="1"/>
      <w:numFmt w:val="lowerRoman"/>
      <w:lvlText w:val="%3."/>
      <w:lvlJc w:val="right"/>
      <w:pPr>
        <w:ind w:left="2160" w:hanging="180"/>
      </w:pPr>
    </w:lvl>
    <w:lvl w:ilvl="3" w:tplc="224411A4">
      <w:start w:val="1"/>
      <w:numFmt w:val="decimal"/>
      <w:lvlText w:val="%4."/>
      <w:lvlJc w:val="left"/>
      <w:pPr>
        <w:ind w:left="2880" w:hanging="360"/>
      </w:pPr>
    </w:lvl>
    <w:lvl w:ilvl="4" w:tplc="1BFE6400">
      <w:start w:val="1"/>
      <w:numFmt w:val="lowerLetter"/>
      <w:lvlText w:val="%5."/>
      <w:lvlJc w:val="left"/>
      <w:pPr>
        <w:ind w:left="3600" w:hanging="360"/>
      </w:pPr>
    </w:lvl>
    <w:lvl w:ilvl="5" w:tplc="C2E8B138">
      <w:start w:val="1"/>
      <w:numFmt w:val="lowerRoman"/>
      <w:lvlText w:val="%6."/>
      <w:lvlJc w:val="right"/>
      <w:pPr>
        <w:ind w:left="4320" w:hanging="180"/>
      </w:pPr>
    </w:lvl>
    <w:lvl w:ilvl="6" w:tplc="5CFE13A6">
      <w:start w:val="1"/>
      <w:numFmt w:val="decimal"/>
      <w:lvlText w:val="%7."/>
      <w:lvlJc w:val="left"/>
      <w:pPr>
        <w:ind w:left="5040" w:hanging="360"/>
      </w:pPr>
    </w:lvl>
    <w:lvl w:ilvl="7" w:tplc="3E8AC2D4">
      <w:start w:val="1"/>
      <w:numFmt w:val="lowerLetter"/>
      <w:lvlText w:val="%8."/>
      <w:lvlJc w:val="left"/>
      <w:pPr>
        <w:ind w:left="5760" w:hanging="360"/>
      </w:pPr>
    </w:lvl>
    <w:lvl w:ilvl="8" w:tplc="E7F2CDF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E965B9"/>
    <w:multiLevelType w:val="hybridMultilevel"/>
    <w:tmpl w:val="8DA225C4"/>
    <w:lvl w:ilvl="0" w:tplc="170A570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00642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C012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A6C9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5892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FA5A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6C9B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7E38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68E2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8941AB"/>
    <w:multiLevelType w:val="hybridMultilevel"/>
    <w:tmpl w:val="20F81C9A"/>
    <w:lvl w:ilvl="0" w:tplc="94C242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C32FDB0">
      <w:start w:val="1"/>
      <w:numFmt w:val="lowerLetter"/>
      <w:lvlText w:val="%2."/>
      <w:lvlJc w:val="left"/>
      <w:pPr>
        <w:ind w:left="1440" w:hanging="360"/>
      </w:pPr>
    </w:lvl>
    <w:lvl w:ilvl="2" w:tplc="E1A86872">
      <w:start w:val="1"/>
      <w:numFmt w:val="lowerRoman"/>
      <w:lvlText w:val="%3."/>
      <w:lvlJc w:val="right"/>
      <w:pPr>
        <w:ind w:left="2160" w:hanging="180"/>
      </w:pPr>
    </w:lvl>
    <w:lvl w:ilvl="3" w:tplc="7338931E">
      <w:start w:val="1"/>
      <w:numFmt w:val="decimal"/>
      <w:lvlText w:val="%4."/>
      <w:lvlJc w:val="left"/>
      <w:pPr>
        <w:ind w:left="2880" w:hanging="360"/>
      </w:pPr>
    </w:lvl>
    <w:lvl w:ilvl="4" w:tplc="931E7686">
      <w:start w:val="1"/>
      <w:numFmt w:val="lowerLetter"/>
      <w:lvlText w:val="%5."/>
      <w:lvlJc w:val="left"/>
      <w:pPr>
        <w:ind w:left="3600" w:hanging="360"/>
      </w:pPr>
    </w:lvl>
    <w:lvl w:ilvl="5" w:tplc="54F6B518">
      <w:start w:val="1"/>
      <w:numFmt w:val="lowerRoman"/>
      <w:lvlText w:val="%6."/>
      <w:lvlJc w:val="right"/>
      <w:pPr>
        <w:ind w:left="4320" w:hanging="180"/>
      </w:pPr>
    </w:lvl>
    <w:lvl w:ilvl="6" w:tplc="FE8032AC">
      <w:start w:val="1"/>
      <w:numFmt w:val="decimal"/>
      <w:lvlText w:val="%7."/>
      <w:lvlJc w:val="left"/>
      <w:pPr>
        <w:ind w:left="5040" w:hanging="360"/>
      </w:pPr>
    </w:lvl>
    <w:lvl w:ilvl="7" w:tplc="7CFA2318">
      <w:start w:val="1"/>
      <w:numFmt w:val="lowerLetter"/>
      <w:lvlText w:val="%8."/>
      <w:lvlJc w:val="left"/>
      <w:pPr>
        <w:ind w:left="5760" w:hanging="360"/>
      </w:pPr>
    </w:lvl>
    <w:lvl w:ilvl="8" w:tplc="B914CEBC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A03A4E"/>
    <w:multiLevelType w:val="hybridMultilevel"/>
    <w:tmpl w:val="F2289E94"/>
    <w:lvl w:ilvl="0" w:tplc="2BF84E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6F45C92">
      <w:start w:val="1"/>
      <w:numFmt w:val="lowerLetter"/>
      <w:lvlText w:val="%2."/>
      <w:lvlJc w:val="left"/>
      <w:pPr>
        <w:ind w:left="1440" w:hanging="360"/>
      </w:pPr>
    </w:lvl>
    <w:lvl w:ilvl="2" w:tplc="BE74F1A8">
      <w:start w:val="1"/>
      <w:numFmt w:val="lowerRoman"/>
      <w:lvlText w:val="%3."/>
      <w:lvlJc w:val="right"/>
      <w:pPr>
        <w:ind w:left="2160" w:hanging="180"/>
      </w:pPr>
    </w:lvl>
    <w:lvl w:ilvl="3" w:tplc="4E7C6736">
      <w:start w:val="1"/>
      <w:numFmt w:val="decimal"/>
      <w:lvlText w:val="%4."/>
      <w:lvlJc w:val="left"/>
      <w:pPr>
        <w:ind w:left="2880" w:hanging="360"/>
      </w:pPr>
    </w:lvl>
    <w:lvl w:ilvl="4" w:tplc="1422ABCC">
      <w:start w:val="1"/>
      <w:numFmt w:val="lowerLetter"/>
      <w:lvlText w:val="%5."/>
      <w:lvlJc w:val="left"/>
      <w:pPr>
        <w:ind w:left="3600" w:hanging="360"/>
      </w:pPr>
    </w:lvl>
    <w:lvl w:ilvl="5" w:tplc="4AAC04AE">
      <w:start w:val="1"/>
      <w:numFmt w:val="lowerRoman"/>
      <w:lvlText w:val="%6."/>
      <w:lvlJc w:val="right"/>
      <w:pPr>
        <w:ind w:left="4320" w:hanging="180"/>
      </w:pPr>
    </w:lvl>
    <w:lvl w:ilvl="6" w:tplc="08D6798A">
      <w:start w:val="1"/>
      <w:numFmt w:val="decimal"/>
      <w:lvlText w:val="%7."/>
      <w:lvlJc w:val="left"/>
      <w:pPr>
        <w:ind w:left="5040" w:hanging="360"/>
      </w:pPr>
    </w:lvl>
    <w:lvl w:ilvl="7" w:tplc="435A4376">
      <w:start w:val="1"/>
      <w:numFmt w:val="lowerLetter"/>
      <w:lvlText w:val="%8."/>
      <w:lvlJc w:val="left"/>
      <w:pPr>
        <w:ind w:left="5760" w:hanging="360"/>
      </w:pPr>
    </w:lvl>
    <w:lvl w:ilvl="8" w:tplc="7668EB3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B94139"/>
    <w:multiLevelType w:val="multilevel"/>
    <w:tmpl w:val="4C9C76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 w15:restartNumberingAfterBreak="0">
    <w:nsid w:val="3DAF1BDD"/>
    <w:multiLevelType w:val="hybridMultilevel"/>
    <w:tmpl w:val="60BC72E2"/>
    <w:lvl w:ilvl="0" w:tplc="C30642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D1E2E90">
      <w:start w:val="1"/>
      <w:numFmt w:val="lowerLetter"/>
      <w:lvlText w:val="%2."/>
      <w:lvlJc w:val="left"/>
      <w:pPr>
        <w:ind w:left="1800" w:hanging="360"/>
      </w:pPr>
    </w:lvl>
    <w:lvl w:ilvl="2" w:tplc="92F0AFCA">
      <w:start w:val="1"/>
      <w:numFmt w:val="lowerRoman"/>
      <w:lvlText w:val="%3."/>
      <w:lvlJc w:val="right"/>
      <w:pPr>
        <w:ind w:left="2520" w:hanging="180"/>
      </w:pPr>
    </w:lvl>
    <w:lvl w:ilvl="3" w:tplc="69F2C97C">
      <w:start w:val="1"/>
      <w:numFmt w:val="decimal"/>
      <w:lvlText w:val="%4."/>
      <w:lvlJc w:val="left"/>
      <w:pPr>
        <w:ind w:left="3240" w:hanging="360"/>
      </w:pPr>
    </w:lvl>
    <w:lvl w:ilvl="4" w:tplc="0DEEA9DC">
      <w:start w:val="1"/>
      <w:numFmt w:val="lowerLetter"/>
      <w:lvlText w:val="%5."/>
      <w:lvlJc w:val="left"/>
      <w:pPr>
        <w:ind w:left="3960" w:hanging="360"/>
      </w:pPr>
    </w:lvl>
    <w:lvl w:ilvl="5" w:tplc="EF180A92">
      <w:start w:val="1"/>
      <w:numFmt w:val="lowerRoman"/>
      <w:lvlText w:val="%6."/>
      <w:lvlJc w:val="right"/>
      <w:pPr>
        <w:ind w:left="4680" w:hanging="180"/>
      </w:pPr>
    </w:lvl>
    <w:lvl w:ilvl="6" w:tplc="CE5C2184">
      <w:start w:val="1"/>
      <w:numFmt w:val="decimal"/>
      <w:lvlText w:val="%7."/>
      <w:lvlJc w:val="left"/>
      <w:pPr>
        <w:ind w:left="5400" w:hanging="360"/>
      </w:pPr>
    </w:lvl>
    <w:lvl w:ilvl="7" w:tplc="2916AFA6">
      <w:start w:val="1"/>
      <w:numFmt w:val="lowerLetter"/>
      <w:lvlText w:val="%8."/>
      <w:lvlJc w:val="left"/>
      <w:pPr>
        <w:ind w:left="6120" w:hanging="360"/>
      </w:pPr>
    </w:lvl>
    <w:lvl w:ilvl="8" w:tplc="293C2F70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FEE5818"/>
    <w:multiLevelType w:val="hybridMultilevel"/>
    <w:tmpl w:val="B5CC074A"/>
    <w:lvl w:ilvl="0" w:tplc="12EAF1B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BA6D8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08DE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5E1F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72BD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4A98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E216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501B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8821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AC66E8"/>
    <w:multiLevelType w:val="hybridMultilevel"/>
    <w:tmpl w:val="3FA61A12"/>
    <w:lvl w:ilvl="0" w:tplc="671C25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C166992">
      <w:start w:val="1"/>
      <w:numFmt w:val="lowerLetter"/>
      <w:lvlText w:val="%2."/>
      <w:lvlJc w:val="left"/>
      <w:pPr>
        <w:ind w:left="1440" w:hanging="360"/>
      </w:pPr>
    </w:lvl>
    <w:lvl w:ilvl="2" w:tplc="6C9AC51C">
      <w:start w:val="1"/>
      <w:numFmt w:val="lowerRoman"/>
      <w:lvlText w:val="%3."/>
      <w:lvlJc w:val="right"/>
      <w:pPr>
        <w:ind w:left="2160" w:hanging="180"/>
      </w:pPr>
    </w:lvl>
    <w:lvl w:ilvl="3" w:tplc="73A62A2E">
      <w:start w:val="1"/>
      <w:numFmt w:val="decimal"/>
      <w:lvlText w:val="%4."/>
      <w:lvlJc w:val="left"/>
      <w:pPr>
        <w:ind w:left="2880" w:hanging="360"/>
      </w:pPr>
    </w:lvl>
    <w:lvl w:ilvl="4" w:tplc="7B20E66A">
      <w:start w:val="1"/>
      <w:numFmt w:val="lowerLetter"/>
      <w:lvlText w:val="%5."/>
      <w:lvlJc w:val="left"/>
      <w:pPr>
        <w:ind w:left="3600" w:hanging="360"/>
      </w:pPr>
    </w:lvl>
    <w:lvl w:ilvl="5" w:tplc="302EA5EA">
      <w:start w:val="1"/>
      <w:numFmt w:val="lowerRoman"/>
      <w:lvlText w:val="%6."/>
      <w:lvlJc w:val="right"/>
      <w:pPr>
        <w:ind w:left="4320" w:hanging="180"/>
      </w:pPr>
    </w:lvl>
    <w:lvl w:ilvl="6" w:tplc="81227794">
      <w:start w:val="1"/>
      <w:numFmt w:val="decimal"/>
      <w:lvlText w:val="%7."/>
      <w:lvlJc w:val="left"/>
      <w:pPr>
        <w:ind w:left="5040" w:hanging="360"/>
      </w:pPr>
    </w:lvl>
    <w:lvl w:ilvl="7" w:tplc="F6DC14F6">
      <w:start w:val="1"/>
      <w:numFmt w:val="lowerLetter"/>
      <w:lvlText w:val="%8."/>
      <w:lvlJc w:val="left"/>
      <w:pPr>
        <w:ind w:left="5760" w:hanging="360"/>
      </w:pPr>
    </w:lvl>
    <w:lvl w:ilvl="8" w:tplc="7F84918A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21385"/>
    <w:multiLevelType w:val="hybridMultilevel"/>
    <w:tmpl w:val="2AE0443A"/>
    <w:lvl w:ilvl="0" w:tplc="D274394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863AFD4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A48D016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F5490B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2A4980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6ACF26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2200EB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9287F8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51AE0B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87B61C3"/>
    <w:multiLevelType w:val="hybridMultilevel"/>
    <w:tmpl w:val="821A957E"/>
    <w:lvl w:ilvl="0" w:tplc="AC2EE3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68DA98">
      <w:start w:val="1"/>
      <w:numFmt w:val="lowerLetter"/>
      <w:lvlText w:val="%2."/>
      <w:lvlJc w:val="left"/>
      <w:pPr>
        <w:ind w:left="1440" w:hanging="360"/>
      </w:pPr>
    </w:lvl>
    <w:lvl w:ilvl="2" w:tplc="B8AC21D0">
      <w:start w:val="1"/>
      <w:numFmt w:val="lowerRoman"/>
      <w:lvlText w:val="%3."/>
      <w:lvlJc w:val="right"/>
      <w:pPr>
        <w:ind w:left="2160" w:hanging="180"/>
      </w:pPr>
    </w:lvl>
    <w:lvl w:ilvl="3" w:tplc="73F4C126">
      <w:start w:val="1"/>
      <w:numFmt w:val="decimal"/>
      <w:lvlText w:val="%4."/>
      <w:lvlJc w:val="left"/>
      <w:pPr>
        <w:ind w:left="2880" w:hanging="360"/>
      </w:pPr>
    </w:lvl>
    <w:lvl w:ilvl="4" w:tplc="8AB4B582">
      <w:start w:val="1"/>
      <w:numFmt w:val="lowerLetter"/>
      <w:lvlText w:val="%5."/>
      <w:lvlJc w:val="left"/>
      <w:pPr>
        <w:ind w:left="3600" w:hanging="360"/>
      </w:pPr>
    </w:lvl>
    <w:lvl w:ilvl="5" w:tplc="D948505E">
      <w:start w:val="1"/>
      <w:numFmt w:val="lowerRoman"/>
      <w:lvlText w:val="%6."/>
      <w:lvlJc w:val="right"/>
      <w:pPr>
        <w:ind w:left="4320" w:hanging="180"/>
      </w:pPr>
    </w:lvl>
    <w:lvl w:ilvl="6" w:tplc="99C82340">
      <w:start w:val="1"/>
      <w:numFmt w:val="decimal"/>
      <w:lvlText w:val="%7."/>
      <w:lvlJc w:val="left"/>
      <w:pPr>
        <w:ind w:left="5040" w:hanging="360"/>
      </w:pPr>
    </w:lvl>
    <w:lvl w:ilvl="7" w:tplc="997EE062">
      <w:start w:val="1"/>
      <w:numFmt w:val="lowerLetter"/>
      <w:lvlText w:val="%8."/>
      <w:lvlJc w:val="left"/>
      <w:pPr>
        <w:ind w:left="5760" w:hanging="360"/>
      </w:pPr>
    </w:lvl>
    <w:lvl w:ilvl="8" w:tplc="B1EE6C2A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CB12B0"/>
    <w:multiLevelType w:val="hybridMultilevel"/>
    <w:tmpl w:val="33523E9E"/>
    <w:lvl w:ilvl="0" w:tplc="879271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7000150">
      <w:start w:val="1"/>
      <w:numFmt w:val="lowerLetter"/>
      <w:lvlText w:val="%2."/>
      <w:lvlJc w:val="left"/>
      <w:pPr>
        <w:ind w:left="1440" w:hanging="360"/>
      </w:pPr>
    </w:lvl>
    <w:lvl w:ilvl="2" w:tplc="A13CE83E">
      <w:start w:val="1"/>
      <w:numFmt w:val="lowerRoman"/>
      <w:lvlText w:val="%3."/>
      <w:lvlJc w:val="right"/>
      <w:pPr>
        <w:ind w:left="2160" w:hanging="180"/>
      </w:pPr>
    </w:lvl>
    <w:lvl w:ilvl="3" w:tplc="2DBE1FB0">
      <w:start w:val="1"/>
      <w:numFmt w:val="decimal"/>
      <w:lvlText w:val="%4."/>
      <w:lvlJc w:val="left"/>
      <w:pPr>
        <w:ind w:left="2880" w:hanging="360"/>
      </w:pPr>
    </w:lvl>
    <w:lvl w:ilvl="4" w:tplc="F7C01C1E">
      <w:start w:val="1"/>
      <w:numFmt w:val="lowerLetter"/>
      <w:lvlText w:val="%5."/>
      <w:lvlJc w:val="left"/>
      <w:pPr>
        <w:ind w:left="3600" w:hanging="360"/>
      </w:pPr>
    </w:lvl>
    <w:lvl w:ilvl="5" w:tplc="3340AD74">
      <w:start w:val="1"/>
      <w:numFmt w:val="lowerRoman"/>
      <w:lvlText w:val="%6."/>
      <w:lvlJc w:val="right"/>
      <w:pPr>
        <w:ind w:left="4320" w:hanging="180"/>
      </w:pPr>
    </w:lvl>
    <w:lvl w:ilvl="6" w:tplc="EA6CF048">
      <w:start w:val="1"/>
      <w:numFmt w:val="decimal"/>
      <w:lvlText w:val="%7."/>
      <w:lvlJc w:val="left"/>
      <w:pPr>
        <w:ind w:left="5040" w:hanging="360"/>
      </w:pPr>
    </w:lvl>
    <w:lvl w:ilvl="7" w:tplc="AC70EBC8">
      <w:start w:val="1"/>
      <w:numFmt w:val="lowerLetter"/>
      <w:lvlText w:val="%8."/>
      <w:lvlJc w:val="left"/>
      <w:pPr>
        <w:ind w:left="5760" w:hanging="360"/>
      </w:pPr>
    </w:lvl>
    <w:lvl w:ilvl="8" w:tplc="1DA8039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1C2A76"/>
    <w:multiLevelType w:val="hybridMultilevel"/>
    <w:tmpl w:val="383CE7B2"/>
    <w:lvl w:ilvl="0" w:tplc="1832A5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91860D6">
      <w:start w:val="1"/>
      <w:numFmt w:val="lowerLetter"/>
      <w:lvlText w:val="%2."/>
      <w:lvlJc w:val="left"/>
      <w:pPr>
        <w:ind w:left="1440" w:hanging="360"/>
      </w:pPr>
    </w:lvl>
    <w:lvl w:ilvl="2" w:tplc="7AA0B33A">
      <w:start w:val="1"/>
      <w:numFmt w:val="lowerRoman"/>
      <w:lvlText w:val="%3."/>
      <w:lvlJc w:val="right"/>
      <w:pPr>
        <w:ind w:left="2160" w:hanging="180"/>
      </w:pPr>
    </w:lvl>
    <w:lvl w:ilvl="3" w:tplc="4D3C55B0">
      <w:start w:val="1"/>
      <w:numFmt w:val="decimal"/>
      <w:lvlText w:val="%4."/>
      <w:lvlJc w:val="left"/>
      <w:pPr>
        <w:ind w:left="2880" w:hanging="360"/>
      </w:pPr>
    </w:lvl>
    <w:lvl w:ilvl="4" w:tplc="BCCA0A66">
      <w:start w:val="1"/>
      <w:numFmt w:val="lowerLetter"/>
      <w:lvlText w:val="%5."/>
      <w:lvlJc w:val="left"/>
      <w:pPr>
        <w:ind w:left="3600" w:hanging="360"/>
      </w:pPr>
    </w:lvl>
    <w:lvl w:ilvl="5" w:tplc="37E4A4EC">
      <w:start w:val="1"/>
      <w:numFmt w:val="lowerRoman"/>
      <w:lvlText w:val="%6."/>
      <w:lvlJc w:val="right"/>
      <w:pPr>
        <w:ind w:left="4320" w:hanging="180"/>
      </w:pPr>
    </w:lvl>
    <w:lvl w:ilvl="6" w:tplc="70ACE620">
      <w:start w:val="1"/>
      <w:numFmt w:val="decimal"/>
      <w:lvlText w:val="%7."/>
      <w:lvlJc w:val="left"/>
      <w:pPr>
        <w:ind w:left="5040" w:hanging="360"/>
      </w:pPr>
    </w:lvl>
    <w:lvl w:ilvl="7" w:tplc="EEC8F2EC">
      <w:start w:val="1"/>
      <w:numFmt w:val="lowerLetter"/>
      <w:lvlText w:val="%8."/>
      <w:lvlJc w:val="left"/>
      <w:pPr>
        <w:ind w:left="5760" w:hanging="360"/>
      </w:pPr>
    </w:lvl>
    <w:lvl w:ilvl="8" w:tplc="078AB6C0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92AA2"/>
    <w:multiLevelType w:val="hybridMultilevel"/>
    <w:tmpl w:val="65143A0A"/>
    <w:lvl w:ilvl="0" w:tplc="05329D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62308A">
      <w:start w:val="1"/>
      <w:numFmt w:val="lowerLetter"/>
      <w:lvlText w:val="%2."/>
      <w:lvlJc w:val="left"/>
      <w:pPr>
        <w:ind w:left="1440" w:hanging="360"/>
      </w:pPr>
    </w:lvl>
    <w:lvl w:ilvl="2" w:tplc="8A74FA04">
      <w:start w:val="1"/>
      <w:numFmt w:val="lowerRoman"/>
      <w:lvlText w:val="%3."/>
      <w:lvlJc w:val="right"/>
      <w:pPr>
        <w:ind w:left="2160" w:hanging="180"/>
      </w:pPr>
    </w:lvl>
    <w:lvl w:ilvl="3" w:tplc="030ADF88">
      <w:start w:val="1"/>
      <w:numFmt w:val="decimal"/>
      <w:lvlText w:val="%4."/>
      <w:lvlJc w:val="left"/>
      <w:pPr>
        <w:ind w:left="2880" w:hanging="360"/>
      </w:pPr>
    </w:lvl>
    <w:lvl w:ilvl="4" w:tplc="0B561E7A">
      <w:start w:val="1"/>
      <w:numFmt w:val="lowerLetter"/>
      <w:lvlText w:val="%5."/>
      <w:lvlJc w:val="left"/>
      <w:pPr>
        <w:ind w:left="3600" w:hanging="360"/>
      </w:pPr>
    </w:lvl>
    <w:lvl w:ilvl="5" w:tplc="B68CA40A">
      <w:start w:val="1"/>
      <w:numFmt w:val="lowerRoman"/>
      <w:lvlText w:val="%6."/>
      <w:lvlJc w:val="right"/>
      <w:pPr>
        <w:ind w:left="4320" w:hanging="180"/>
      </w:pPr>
    </w:lvl>
    <w:lvl w:ilvl="6" w:tplc="8FA2B8F0">
      <w:start w:val="1"/>
      <w:numFmt w:val="decimal"/>
      <w:lvlText w:val="%7."/>
      <w:lvlJc w:val="left"/>
      <w:pPr>
        <w:ind w:left="5040" w:hanging="360"/>
      </w:pPr>
    </w:lvl>
    <w:lvl w:ilvl="7" w:tplc="5AE46E22">
      <w:start w:val="1"/>
      <w:numFmt w:val="lowerLetter"/>
      <w:lvlText w:val="%8."/>
      <w:lvlJc w:val="left"/>
      <w:pPr>
        <w:ind w:left="5760" w:hanging="360"/>
      </w:pPr>
    </w:lvl>
    <w:lvl w:ilvl="8" w:tplc="A0EE3B1C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F829E3"/>
    <w:multiLevelType w:val="hybridMultilevel"/>
    <w:tmpl w:val="43407906"/>
    <w:lvl w:ilvl="0" w:tplc="7826E6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BCCEE2FA">
      <w:start w:val="1"/>
      <w:numFmt w:val="lowerLetter"/>
      <w:lvlText w:val="%2."/>
      <w:lvlJc w:val="left"/>
      <w:pPr>
        <w:ind w:left="1440" w:hanging="360"/>
      </w:pPr>
    </w:lvl>
    <w:lvl w:ilvl="2" w:tplc="116238BC">
      <w:start w:val="1"/>
      <w:numFmt w:val="lowerRoman"/>
      <w:lvlText w:val="%3."/>
      <w:lvlJc w:val="right"/>
      <w:pPr>
        <w:ind w:left="2160" w:hanging="180"/>
      </w:pPr>
    </w:lvl>
    <w:lvl w:ilvl="3" w:tplc="EDDCD1DE">
      <w:start w:val="1"/>
      <w:numFmt w:val="decimal"/>
      <w:lvlText w:val="%4."/>
      <w:lvlJc w:val="left"/>
      <w:pPr>
        <w:ind w:left="2880" w:hanging="360"/>
      </w:pPr>
    </w:lvl>
    <w:lvl w:ilvl="4" w:tplc="D98AFF64">
      <w:start w:val="1"/>
      <w:numFmt w:val="lowerLetter"/>
      <w:lvlText w:val="%5."/>
      <w:lvlJc w:val="left"/>
      <w:pPr>
        <w:ind w:left="3600" w:hanging="360"/>
      </w:pPr>
    </w:lvl>
    <w:lvl w:ilvl="5" w:tplc="54FEFE8E">
      <w:start w:val="1"/>
      <w:numFmt w:val="lowerRoman"/>
      <w:lvlText w:val="%6."/>
      <w:lvlJc w:val="right"/>
      <w:pPr>
        <w:ind w:left="4320" w:hanging="180"/>
      </w:pPr>
    </w:lvl>
    <w:lvl w:ilvl="6" w:tplc="5482567E">
      <w:start w:val="1"/>
      <w:numFmt w:val="decimal"/>
      <w:lvlText w:val="%7."/>
      <w:lvlJc w:val="left"/>
      <w:pPr>
        <w:ind w:left="5040" w:hanging="360"/>
      </w:pPr>
    </w:lvl>
    <w:lvl w:ilvl="7" w:tplc="8CE48B90">
      <w:start w:val="1"/>
      <w:numFmt w:val="lowerLetter"/>
      <w:lvlText w:val="%8."/>
      <w:lvlJc w:val="left"/>
      <w:pPr>
        <w:ind w:left="5760" w:hanging="360"/>
      </w:pPr>
    </w:lvl>
    <w:lvl w:ilvl="8" w:tplc="BD3E7F1C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A10020"/>
    <w:multiLevelType w:val="hybridMultilevel"/>
    <w:tmpl w:val="D7209CC2"/>
    <w:lvl w:ilvl="0" w:tplc="556EF342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EA00A96E">
      <w:start w:val="1"/>
      <w:numFmt w:val="lowerLetter"/>
      <w:lvlText w:val="%2."/>
      <w:lvlJc w:val="left"/>
      <w:pPr>
        <w:ind w:left="1680" w:hanging="360"/>
      </w:pPr>
    </w:lvl>
    <w:lvl w:ilvl="2" w:tplc="8BA604D4">
      <w:start w:val="1"/>
      <w:numFmt w:val="lowerRoman"/>
      <w:lvlText w:val="%3."/>
      <w:lvlJc w:val="right"/>
      <w:pPr>
        <w:ind w:left="2400" w:hanging="180"/>
      </w:pPr>
    </w:lvl>
    <w:lvl w:ilvl="3" w:tplc="884C3D42">
      <w:start w:val="1"/>
      <w:numFmt w:val="decimal"/>
      <w:lvlText w:val="%4."/>
      <w:lvlJc w:val="left"/>
      <w:pPr>
        <w:ind w:left="3120" w:hanging="360"/>
      </w:pPr>
    </w:lvl>
    <w:lvl w:ilvl="4" w:tplc="6106AF06">
      <w:start w:val="1"/>
      <w:numFmt w:val="lowerLetter"/>
      <w:lvlText w:val="%5."/>
      <w:lvlJc w:val="left"/>
      <w:pPr>
        <w:ind w:left="3840" w:hanging="360"/>
      </w:pPr>
    </w:lvl>
    <w:lvl w:ilvl="5" w:tplc="1476789C">
      <w:start w:val="1"/>
      <w:numFmt w:val="lowerRoman"/>
      <w:lvlText w:val="%6."/>
      <w:lvlJc w:val="right"/>
      <w:pPr>
        <w:ind w:left="4560" w:hanging="180"/>
      </w:pPr>
    </w:lvl>
    <w:lvl w:ilvl="6" w:tplc="5B5679FA">
      <w:start w:val="1"/>
      <w:numFmt w:val="decimal"/>
      <w:lvlText w:val="%7."/>
      <w:lvlJc w:val="left"/>
      <w:pPr>
        <w:ind w:left="5280" w:hanging="360"/>
      </w:pPr>
    </w:lvl>
    <w:lvl w:ilvl="7" w:tplc="CDF60EA8">
      <w:start w:val="1"/>
      <w:numFmt w:val="lowerLetter"/>
      <w:lvlText w:val="%8."/>
      <w:lvlJc w:val="left"/>
      <w:pPr>
        <w:ind w:left="6000" w:hanging="360"/>
      </w:pPr>
    </w:lvl>
    <w:lvl w:ilvl="8" w:tplc="BC267698">
      <w:start w:val="1"/>
      <w:numFmt w:val="lowerRoman"/>
      <w:lvlText w:val="%9."/>
      <w:lvlJc w:val="right"/>
      <w:pPr>
        <w:ind w:left="6720" w:hanging="180"/>
      </w:pPr>
    </w:lvl>
  </w:abstractNum>
  <w:abstractNum w:abstractNumId="35" w15:restartNumberingAfterBreak="0">
    <w:nsid w:val="58B90B7A"/>
    <w:multiLevelType w:val="multilevel"/>
    <w:tmpl w:val="291ED2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4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5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6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7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8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</w:abstractNum>
  <w:abstractNum w:abstractNumId="36" w15:restartNumberingAfterBreak="0">
    <w:nsid w:val="5B255938"/>
    <w:multiLevelType w:val="multilevel"/>
    <w:tmpl w:val="4B38FE2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</w:abstractNum>
  <w:abstractNum w:abstractNumId="37" w15:restartNumberingAfterBreak="0">
    <w:nsid w:val="5E1510A0"/>
    <w:multiLevelType w:val="hybridMultilevel"/>
    <w:tmpl w:val="FB7A3534"/>
    <w:lvl w:ilvl="0" w:tplc="9848681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57083624">
      <w:start w:val="1"/>
      <w:numFmt w:val="lowerLetter"/>
      <w:lvlText w:val="%2."/>
      <w:lvlJc w:val="left"/>
      <w:pPr>
        <w:ind w:left="1788" w:hanging="360"/>
      </w:pPr>
    </w:lvl>
    <w:lvl w:ilvl="2" w:tplc="4B58FAC6">
      <w:start w:val="1"/>
      <w:numFmt w:val="lowerRoman"/>
      <w:lvlText w:val="%3."/>
      <w:lvlJc w:val="right"/>
      <w:pPr>
        <w:ind w:left="2508" w:hanging="180"/>
      </w:pPr>
    </w:lvl>
    <w:lvl w:ilvl="3" w:tplc="26C80F02">
      <w:start w:val="1"/>
      <w:numFmt w:val="decimal"/>
      <w:lvlText w:val="%4."/>
      <w:lvlJc w:val="left"/>
      <w:pPr>
        <w:ind w:left="3228" w:hanging="360"/>
      </w:pPr>
    </w:lvl>
    <w:lvl w:ilvl="4" w:tplc="0B922562">
      <w:start w:val="1"/>
      <w:numFmt w:val="lowerLetter"/>
      <w:lvlText w:val="%5."/>
      <w:lvlJc w:val="left"/>
      <w:pPr>
        <w:ind w:left="3948" w:hanging="360"/>
      </w:pPr>
    </w:lvl>
    <w:lvl w:ilvl="5" w:tplc="7938E928">
      <w:start w:val="1"/>
      <w:numFmt w:val="lowerRoman"/>
      <w:lvlText w:val="%6."/>
      <w:lvlJc w:val="right"/>
      <w:pPr>
        <w:ind w:left="4668" w:hanging="180"/>
      </w:pPr>
    </w:lvl>
    <w:lvl w:ilvl="6" w:tplc="4E6CFEF2">
      <w:start w:val="1"/>
      <w:numFmt w:val="decimal"/>
      <w:lvlText w:val="%7."/>
      <w:lvlJc w:val="left"/>
      <w:pPr>
        <w:ind w:left="5388" w:hanging="360"/>
      </w:pPr>
    </w:lvl>
    <w:lvl w:ilvl="7" w:tplc="24C86F72">
      <w:start w:val="1"/>
      <w:numFmt w:val="lowerLetter"/>
      <w:lvlText w:val="%8."/>
      <w:lvlJc w:val="left"/>
      <w:pPr>
        <w:ind w:left="6108" w:hanging="360"/>
      </w:pPr>
    </w:lvl>
    <w:lvl w:ilvl="8" w:tplc="05BE879A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60044DDD"/>
    <w:multiLevelType w:val="hybridMultilevel"/>
    <w:tmpl w:val="C54C97F2"/>
    <w:lvl w:ilvl="0" w:tplc="AECE95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D92585E">
      <w:start w:val="1"/>
      <w:numFmt w:val="lowerLetter"/>
      <w:lvlText w:val="%2."/>
      <w:lvlJc w:val="left"/>
      <w:pPr>
        <w:ind w:left="1440" w:hanging="360"/>
      </w:pPr>
    </w:lvl>
    <w:lvl w:ilvl="2" w:tplc="69183680">
      <w:start w:val="1"/>
      <w:numFmt w:val="lowerRoman"/>
      <w:lvlText w:val="%3."/>
      <w:lvlJc w:val="right"/>
      <w:pPr>
        <w:ind w:left="2160" w:hanging="180"/>
      </w:pPr>
    </w:lvl>
    <w:lvl w:ilvl="3" w:tplc="2E3E8DC6">
      <w:start w:val="1"/>
      <w:numFmt w:val="decimal"/>
      <w:lvlText w:val="%4."/>
      <w:lvlJc w:val="left"/>
      <w:pPr>
        <w:ind w:left="2880" w:hanging="360"/>
      </w:pPr>
    </w:lvl>
    <w:lvl w:ilvl="4" w:tplc="7A5A340A">
      <w:start w:val="1"/>
      <w:numFmt w:val="lowerLetter"/>
      <w:lvlText w:val="%5."/>
      <w:lvlJc w:val="left"/>
      <w:pPr>
        <w:ind w:left="3600" w:hanging="360"/>
      </w:pPr>
    </w:lvl>
    <w:lvl w:ilvl="5" w:tplc="BAD04BE2">
      <w:start w:val="1"/>
      <w:numFmt w:val="lowerRoman"/>
      <w:lvlText w:val="%6."/>
      <w:lvlJc w:val="right"/>
      <w:pPr>
        <w:ind w:left="4320" w:hanging="180"/>
      </w:pPr>
    </w:lvl>
    <w:lvl w:ilvl="6" w:tplc="B42CAE28">
      <w:start w:val="1"/>
      <w:numFmt w:val="decimal"/>
      <w:lvlText w:val="%7."/>
      <w:lvlJc w:val="left"/>
      <w:pPr>
        <w:ind w:left="5040" w:hanging="360"/>
      </w:pPr>
    </w:lvl>
    <w:lvl w:ilvl="7" w:tplc="B8B8FCF8">
      <w:start w:val="1"/>
      <w:numFmt w:val="lowerLetter"/>
      <w:lvlText w:val="%8."/>
      <w:lvlJc w:val="left"/>
      <w:pPr>
        <w:ind w:left="5760" w:hanging="360"/>
      </w:pPr>
    </w:lvl>
    <w:lvl w:ilvl="8" w:tplc="49C0B184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487746"/>
    <w:multiLevelType w:val="multilevel"/>
    <w:tmpl w:val="E9ECAF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40" w15:restartNumberingAfterBreak="0">
    <w:nsid w:val="605D2614"/>
    <w:multiLevelType w:val="multilevel"/>
    <w:tmpl w:val="6D6C226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"/>
      <w:lvlJc w:val="left"/>
    </w:lvl>
    <w:lvl w:ilvl="3">
      <w:start w:val="1"/>
      <w:numFmt w:val="decimal"/>
      <w:lvlText w:val="%1.%2."/>
      <w:lvlJc w:val="left"/>
    </w:lvl>
    <w:lvl w:ilvl="4">
      <w:start w:val="1"/>
      <w:numFmt w:val="decimal"/>
      <w:lvlText w:val="%1.%2."/>
      <w:lvlJc w:val="left"/>
    </w:lvl>
    <w:lvl w:ilvl="5">
      <w:start w:val="1"/>
      <w:numFmt w:val="decimal"/>
      <w:lvlText w:val="%1.%2."/>
      <w:lvlJc w:val="left"/>
    </w:lvl>
    <w:lvl w:ilvl="6">
      <w:start w:val="1"/>
      <w:numFmt w:val="decimal"/>
      <w:lvlText w:val="%1.%2."/>
      <w:lvlJc w:val="left"/>
    </w:lvl>
    <w:lvl w:ilvl="7">
      <w:start w:val="1"/>
      <w:numFmt w:val="decimal"/>
      <w:lvlText w:val="%1.%2."/>
      <w:lvlJc w:val="left"/>
    </w:lvl>
    <w:lvl w:ilvl="8">
      <w:start w:val="1"/>
      <w:numFmt w:val="decimal"/>
      <w:lvlText w:val="%1.%2."/>
      <w:lvlJc w:val="left"/>
    </w:lvl>
  </w:abstractNum>
  <w:abstractNum w:abstractNumId="41" w15:restartNumberingAfterBreak="0">
    <w:nsid w:val="67223D96"/>
    <w:multiLevelType w:val="hybridMultilevel"/>
    <w:tmpl w:val="E2B83F74"/>
    <w:lvl w:ilvl="0" w:tplc="D60C2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E41A80">
      <w:start w:val="1"/>
      <w:numFmt w:val="lowerLetter"/>
      <w:lvlText w:val="%2."/>
      <w:lvlJc w:val="left"/>
      <w:pPr>
        <w:ind w:left="1440" w:hanging="360"/>
      </w:pPr>
    </w:lvl>
    <w:lvl w:ilvl="2" w:tplc="FC6C6D70">
      <w:start w:val="1"/>
      <w:numFmt w:val="lowerRoman"/>
      <w:lvlText w:val="%3."/>
      <w:lvlJc w:val="right"/>
      <w:pPr>
        <w:ind w:left="2160" w:hanging="180"/>
      </w:pPr>
    </w:lvl>
    <w:lvl w:ilvl="3" w:tplc="C046CB18">
      <w:start w:val="1"/>
      <w:numFmt w:val="decimal"/>
      <w:lvlText w:val="%4."/>
      <w:lvlJc w:val="left"/>
      <w:pPr>
        <w:ind w:left="2880" w:hanging="360"/>
      </w:pPr>
    </w:lvl>
    <w:lvl w:ilvl="4" w:tplc="039A9196">
      <w:start w:val="1"/>
      <w:numFmt w:val="lowerLetter"/>
      <w:lvlText w:val="%5."/>
      <w:lvlJc w:val="left"/>
      <w:pPr>
        <w:ind w:left="3600" w:hanging="360"/>
      </w:pPr>
    </w:lvl>
    <w:lvl w:ilvl="5" w:tplc="B7001A06">
      <w:start w:val="1"/>
      <w:numFmt w:val="lowerRoman"/>
      <w:lvlText w:val="%6."/>
      <w:lvlJc w:val="right"/>
      <w:pPr>
        <w:ind w:left="4320" w:hanging="180"/>
      </w:pPr>
    </w:lvl>
    <w:lvl w:ilvl="6" w:tplc="B8A06B6E">
      <w:start w:val="1"/>
      <w:numFmt w:val="decimal"/>
      <w:lvlText w:val="%7."/>
      <w:lvlJc w:val="left"/>
      <w:pPr>
        <w:ind w:left="5040" w:hanging="360"/>
      </w:pPr>
    </w:lvl>
    <w:lvl w:ilvl="7" w:tplc="D328238E">
      <w:start w:val="1"/>
      <w:numFmt w:val="lowerLetter"/>
      <w:lvlText w:val="%8."/>
      <w:lvlJc w:val="left"/>
      <w:pPr>
        <w:ind w:left="5760" w:hanging="360"/>
      </w:pPr>
    </w:lvl>
    <w:lvl w:ilvl="8" w:tplc="43FEEA84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2B78D9"/>
    <w:multiLevelType w:val="hybridMultilevel"/>
    <w:tmpl w:val="E0827B80"/>
    <w:lvl w:ilvl="0" w:tplc="4DFC1AC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184C99A">
      <w:start w:val="1"/>
      <w:numFmt w:val="lowerLetter"/>
      <w:lvlText w:val="%2."/>
      <w:lvlJc w:val="left"/>
      <w:pPr>
        <w:ind w:left="1440" w:hanging="360"/>
      </w:pPr>
    </w:lvl>
    <w:lvl w:ilvl="2" w:tplc="D60AFD5E">
      <w:start w:val="1"/>
      <w:numFmt w:val="lowerRoman"/>
      <w:lvlText w:val="%3."/>
      <w:lvlJc w:val="right"/>
      <w:pPr>
        <w:ind w:left="2160" w:hanging="180"/>
      </w:pPr>
    </w:lvl>
    <w:lvl w:ilvl="3" w:tplc="ABAA2C14">
      <w:start w:val="1"/>
      <w:numFmt w:val="decimal"/>
      <w:lvlText w:val="%4."/>
      <w:lvlJc w:val="left"/>
      <w:pPr>
        <w:ind w:left="2880" w:hanging="360"/>
      </w:pPr>
    </w:lvl>
    <w:lvl w:ilvl="4" w:tplc="5FCA2442">
      <w:start w:val="1"/>
      <w:numFmt w:val="lowerLetter"/>
      <w:lvlText w:val="%5."/>
      <w:lvlJc w:val="left"/>
      <w:pPr>
        <w:ind w:left="3600" w:hanging="360"/>
      </w:pPr>
    </w:lvl>
    <w:lvl w:ilvl="5" w:tplc="7CA081EC">
      <w:start w:val="1"/>
      <w:numFmt w:val="lowerRoman"/>
      <w:lvlText w:val="%6."/>
      <w:lvlJc w:val="right"/>
      <w:pPr>
        <w:ind w:left="4320" w:hanging="180"/>
      </w:pPr>
    </w:lvl>
    <w:lvl w:ilvl="6" w:tplc="AB60ED0A">
      <w:start w:val="1"/>
      <w:numFmt w:val="decimal"/>
      <w:lvlText w:val="%7."/>
      <w:lvlJc w:val="left"/>
      <w:pPr>
        <w:ind w:left="5040" w:hanging="360"/>
      </w:pPr>
    </w:lvl>
    <w:lvl w:ilvl="7" w:tplc="27D2F7F6">
      <w:start w:val="1"/>
      <w:numFmt w:val="lowerLetter"/>
      <w:lvlText w:val="%8."/>
      <w:lvlJc w:val="left"/>
      <w:pPr>
        <w:ind w:left="5760" w:hanging="360"/>
      </w:pPr>
    </w:lvl>
    <w:lvl w:ilvl="8" w:tplc="56AC98E2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010C70"/>
    <w:multiLevelType w:val="multilevel"/>
    <w:tmpl w:val="5B94C8A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4" w15:restartNumberingAfterBreak="0">
    <w:nsid w:val="73FA7BA3"/>
    <w:multiLevelType w:val="hybridMultilevel"/>
    <w:tmpl w:val="F4D4F424"/>
    <w:lvl w:ilvl="0" w:tplc="CC682F2A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A31CDC9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04832D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106DA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B22B366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EF0F63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102E6D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07A34F6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DFE1F6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4DC004B"/>
    <w:multiLevelType w:val="hybridMultilevel"/>
    <w:tmpl w:val="F77029F4"/>
    <w:lvl w:ilvl="0" w:tplc="C00053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041FF8">
      <w:start w:val="1"/>
      <w:numFmt w:val="lowerLetter"/>
      <w:lvlText w:val="%2."/>
      <w:lvlJc w:val="left"/>
      <w:pPr>
        <w:ind w:left="1440" w:hanging="360"/>
      </w:pPr>
    </w:lvl>
    <w:lvl w:ilvl="2" w:tplc="CEA0818A">
      <w:start w:val="1"/>
      <w:numFmt w:val="lowerRoman"/>
      <w:lvlText w:val="%3."/>
      <w:lvlJc w:val="right"/>
      <w:pPr>
        <w:ind w:left="2160" w:hanging="180"/>
      </w:pPr>
    </w:lvl>
    <w:lvl w:ilvl="3" w:tplc="FD22ACD8">
      <w:start w:val="1"/>
      <w:numFmt w:val="decimal"/>
      <w:lvlText w:val="%4."/>
      <w:lvlJc w:val="left"/>
      <w:pPr>
        <w:ind w:left="2880" w:hanging="360"/>
      </w:pPr>
    </w:lvl>
    <w:lvl w:ilvl="4" w:tplc="71B0DC6C">
      <w:start w:val="1"/>
      <w:numFmt w:val="lowerLetter"/>
      <w:lvlText w:val="%5."/>
      <w:lvlJc w:val="left"/>
      <w:pPr>
        <w:ind w:left="3600" w:hanging="360"/>
      </w:pPr>
    </w:lvl>
    <w:lvl w:ilvl="5" w:tplc="C26C3FDE">
      <w:start w:val="1"/>
      <w:numFmt w:val="lowerRoman"/>
      <w:lvlText w:val="%6."/>
      <w:lvlJc w:val="right"/>
      <w:pPr>
        <w:ind w:left="4320" w:hanging="180"/>
      </w:pPr>
    </w:lvl>
    <w:lvl w:ilvl="6" w:tplc="7D28D7CA">
      <w:start w:val="1"/>
      <w:numFmt w:val="decimal"/>
      <w:lvlText w:val="%7."/>
      <w:lvlJc w:val="left"/>
      <w:pPr>
        <w:ind w:left="5040" w:hanging="360"/>
      </w:pPr>
    </w:lvl>
    <w:lvl w:ilvl="7" w:tplc="173EFADC">
      <w:start w:val="1"/>
      <w:numFmt w:val="lowerLetter"/>
      <w:lvlText w:val="%8."/>
      <w:lvlJc w:val="left"/>
      <w:pPr>
        <w:ind w:left="5760" w:hanging="360"/>
      </w:pPr>
    </w:lvl>
    <w:lvl w:ilvl="8" w:tplc="6BF4FE64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107E32"/>
    <w:multiLevelType w:val="hybridMultilevel"/>
    <w:tmpl w:val="285A4E7E"/>
    <w:lvl w:ilvl="0" w:tplc="8AAEDCE4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8"/>
        <w:szCs w:val="28"/>
        <w:u w:val="none"/>
        <w:lang w:val="ru-RU" w:eastAsia="ru-RU" w:bidi="ru-RU"/>
      </w:rPr>
    </w:lvl>
    <w:lvl w:ilvl="1" w:tplc="CE6CBC34">
      <w:start w:val="1"/>
      <w:numFmt w:val="decimal"/>
      <w:lvlText w:val=""/>
      <w:lvlJc w:val="left"/>
      <w:pPr>
        <w:ind w:left="0" w:firstLine="0"/>
      </w:pPr>
    </w:lvl>
    <w:lvl w:ilvl="2" w:tplc="BD8AC9B4">
      <w:start w:val="1"/>
      <w:numFmt w:val="decimal"/>
      <w:lvlText w:val=""/>
      <w:lvlJc w:val="left"/>
      <w:pPr>
        <w:ind w:left="0" w:firstLine="0"/>
      </w:pPr>
    </w:lvl>
    <w:lvl w:ilvl="3" w:tplc="8FB4776E">
      <w:start w:val="1"/>
      <w:numFmt w:val="decimal"/>
      <w:lvlText w:val=""/>
      <w:lvlJc w:val="left"/>
      <w:pPr>
        <w:ind w:left="0" w:firstLine="0"/>
      </w:pPr>
    </w:lvl>
    <w:lvl w:ilvl="4" w:tplc="400CA06E">
      <w:start w:val="1"/>
      <w:numFmt w:val="decimal"/>
      <w:lvlText w:val=""/>
      <w:lvlJc w:val="left"/>
      <w:pPr>
        <w:ind w:left="0" w:firstLine="0"/>
      </w:pPr>
    </w:lvl>
    <w:lvl w:ilvl="5" w:tplc="269466CC">
      <w:start w:val="1"/>
      <w:numFmt w:val="decimal"/>
      <w:lvlText w:val=""/>
      <w:lvlJc w:val="left"/>
      <w:pPr>
        <w:ind w:left="0" w:firstLine="0"/>
      </w:pPr>
    </w:lvl>
    <w:lvl w:ilvl="6" w:tplc="FB04580C">
      <w:start w:val="1"/>
      <w:numFmt w:val="decimal"/>
      <w:lvlText w:val=""/>
      <w:lvlJc w:val="left"/>
      <w:pPr>
        <w:ind w:left="0" w:firstLine="0"/>
      </w:pPr>
    </w:lvl>
    <w:lvl w:ilvl="7" w:tplc="4BD49A7E">
      <w:start w:val="1"/>
      <w:numFmt w:val="decimal"/>
      <w:lvlText w:val=""/>
      <w:lvlJc w:val="left"/>
      <w:pPr>
        <w:ind w:left="0" w:firstLine="0"/>
      </w:pPr>
    </w:lvl>
    <w:lvl w:ilvl="8" w:tplc="79622F2E">
      <w:start w:val="1"/>
      <w:numFmt w:val="decimal"/>
      <w:lvlText w:val=""/>
      <w:lvlJc w:val="left"/>
      <w:pPr>
        <w:ind w:left="0" w:firstLine="0"/>
      </w:pPr>
    </w:lvl>
  </w:abstractNum>
  <w:abstractNum w:abstractNumId="47" w15:restartNumberingAfterBreak="0">
    <w:nsid w:val="7ED921EF"/>
    <w:multiLevelType w:val="hybridMultilevel"/>
    <w:tmpl w:val="028E743C"/>
    <w:lvl w:ilvl="0" w:tplc="7B0A89D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36BC33B2">
      <w:start w:val="1"/>
      <w:numFmt w:val="lowerLetter"/>
      <w:lvlText w:val="%2."/>
      <w:lvlJc w:val="left"/>
      <w:pPr>
        <w:ind w:left="1440" w:hanging="360"/>
      </w:pPr>
    </w:lvl>
    <w:lvl w:ilvl="2" w:tplc="BA14345E">
      <w:start w:val="1"/>
      <w:numFmt w:val="lowerRoman"/>
      <w:lvlText w:val="%3."/>
      <w:lvlJc w:val="right"/>
      <w:pPr>
        <w:ind w:left="2160" w:hanging="180"/>
      </w:pPr>
    </w:lvl>
    <w:lvl w:ilvl="3" w:tplc="811A41FE">
      <w:start w:val="1"/>
      <w:numFmt w:val="decimal"/>
      <w:lvlText w:val="%4."/>
      <w:lvlJc w:val="left"/>
      <w:pPr>
        <w:ind w:left="2880" w:hanging="360"/>
      </w:pPr>
    </w:lvl>
    <w:lvl w:ilvl="4" w:tplc="0A82853C">
      <w:start w:val="1"/>
      <w:numFmt w:val="lowerLetter"/>
      <w:lvlText w:val="%5."/>
      <w:lvlJc w:val="left"/>
      <w:pPr>
        <w:ind w:left="3600" w:hanging="360"/>
      </w:pPr>
    </w:lvl>
    <w:lvl w:ilvl="5" w:tplc="B34639FE">
      <w:start w:val="1"/>
      <w:numFmt w:val="lowerRoman"/>
      <w:lvlText w:val="%6."/>
      <w:lvlJc w:val="right"/>
      <w:pPr>
        <w:ind w:left="4320" w:hanging="180"/>
      </w:pPr>
    </w:lvl>
    <w:lvl w:ilvl="6" w:tplc="2A5A16BE">
      <w:start w:val="1"/>
      <w:numFmt w:val="decimal"/>
      <w:lvlText w:val="%7."/>
      <w:lvlJc w:val="left"/>
      <w:pPr>
        <w:ind w:left="5040" w:hanging="360"/>
      </w:pPr>
    </w:lvl>
    <w:lvl w:ilvl="7" w:tplc="D86AFF06">
      <w:start w:val="1"/>
      <w:numFmt w:val="lowerLetter"/>
      <w:lvlText w:val="%8."/>
      <w:lvlJc w:val="left"/>
      <w:pPr>
        <w:ind w:left="5760" w:hanging="360"/>
      </w:pPr>
    </w:lvl>
    <w:lvl w:ilvl="8" w:tplc="203E68B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6"/>
  </w:num>
  <w:num w:numId="3">
    <w:abstractNumId w:val="15"/>
  </w:num>
  <w:num w:numId="4">
    <w:abstractNumId w:val="16"/>
  </w:num>
  <w:num w:numId="5">
    <w:abstractNumId w:val="23"/>
  </w:num>
  <w:num w:numId="6">
    <w:abstractNumId w:val="35"/>
  </w:num>
  <w:num w:numId="7">
    <w:abstractNumId w:val="40"/>
  </w:num>
  <w:num w:numId="8">
    <w:abstractNumId w:val="10"/>
  </w:num>
  <w:num w:numId="9">
    <w:abstractNumId w:val="37"/>
  </w:num>
  <w:num w:numId="10">
    <w:abstractNumId w:val="5"/>
  </w:num>
  <w:num w:numId="11">
    <w:abstractNumId w:val="45"/>
  </w:num>
  <w:num w:numId="12">
    <w:abstractNumId w:val="0"/>
  </w:num>
  <w:num w:numId="13">
    <w:abstractNumId w:val="22"/>
  </w:num>
  <w:num w:numId="14">
    <w:abstractNumId w:val="34"/>
  </w:num>
  <w:num w:numId="15">
    <w:abstractNumId w:val="11"/>
  </w:num>
  <w:num w:numId="16">
    <w:abstractNumId w:val="38"/>
  </w:num>
  <w:num w:numId="17">
    <w:abstractNumId w:val="27"/>
  </w:num>
  <w:num w:numId="18">
    <w:abstractNumId w:val="33"/>
  </w:num>
  <w:num w:numId="19">
    <w:abstractNumId w:val="13"/>
  </w:num>
  <w:num w:numId="20">
    <w:abstractNumId w:val="7"/>
  </w:num>
  <w:num w:numId="21">
    <w:abstractNumId w:val="20"/>
  </w:num>
  <w:num w:numId="22">
    <w:abstractNumId w:val="18"/>
  </w:num>
  <w:num w:numId="23">
    <w:abstractNumId w:val="4"/>
  </w:num>
  <w:num w:numId="24">
    <w:abstractNumId w:val="14"/>
  </w:num>
  <w:num w:numId="25">
    <w:abstractNumId w:val="29"/>
  </w:num>
  <w:num w:numId="26">
    <w:abstractNumId w:val="8"/>
  </w:num>
  <w:num w:numId="27">
    <w:abstractNumId w:val="2"/>
  </w:num>
  <w:num w:numId="28">
    <w:abstractNumId w:val="42"/>
  </w:num>
  <w:num w:numId="29">
    <w:abstractNumId w:val="41"/>
  </w:num>
  <w:num w:numId="30">
    <w:abstractNumId w:val="19"/>
  </w:num>
  <w:num w:numId="31">
    <w:abstractNumId w:val="32"/>
  </w:num>
  <w:num w:numId="32">
    <w:abstractNumId w:val="31"/>
  </w:num>
  <w:num w:numId="33">
    <w:abstractNumId w:val="6"/>
  </w:num>
  <w:num w:numId="34">
    <w:abstractNumId w:val="47"/>
  </w:num>
  <w:num w:numId="35">
    <w:abstractNumId w:val="30"/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</w:num>
  <w:num w:numId="38">
    <w:abstractNumId w:val="21"/>
  </w:num>
  <w:num w:numId="39">
    <w:abstractNumId w:val="44"/>
  </w:num>
  <w:num w:numId="40">
    <w:abstractNumId w:val="12"/>
  </w:num>
  <w:num w:numId="41">
    <w:abstractNumId w:val="46"/>
    <w:lvlOverride w:ilvl="0">
      <w:startOverride w:val="1"/>
    </w:lvlOverride>
  </w:num>
  <w:num w:numId="42">
    <w:abstractNumId w:val="46"/>
  </w:num>
  <w:num w:numId="43">
    <w:abstractNumId w:val="9"/>
  </w:num>
  <w:num w:numId="44">
    <w:abstractNumId w:val="17"/>
  </w:num>
  <w:num w:numId="45">
    <w:abstractNumId w:val="39"/>
  </w:num>
  <w:num w:numId="46">
    <w:abstractNumId w:val="24"/>
  </w:num>
  <w:num w:numId="4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3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447"/>
    <w:rsid w:val="00004057"/>
    <w:rsid w:val="0003026B"/>
    <w:rsid w:val="00041D24"/>
    <w:rsid w:val="00061F95"/>
    <w:rsid w:val="00081110"/>
    <w:rsid w:val="000B2CA0"/>
    <w:rsid w:val="000C3825"/>
    <w:rsid w:val="000E341B"/>
    <w:rsid w:val="000E56BA"/>
    <w:rsid w:val="00101C34"/>
    <w:rsid w:val="00116195"/>
    <w:rsid w:val="001173C1"/>
    <w:rsid w:val="00150E52"/>
    <w:rsid w:val="00154912"/>
    <w:rsid w:val="00193363"/>
    <w:rsid w:val="001B4F3B"/>
    <w:rsid w:val="001C1574"/>
    <w:rsid w:val="001D2237"/>
    <w:rsid w:val="001D2964"/>
    <w:rsid w:val="001D47EB"/>
    <w:rsid w:val="001E3605"/>
    <w:rsid w:val="001F440C"/>
    <w:rsid w:val="002025A6"/>
    <w:rsid w:val="00206F9D"/>
    <w:rsid w:val="002366D8"/>
    <w:rsid w:val="00264B8C"/>
    <w:rsid w:val="00273715"/>
    <w:rsid w:val="00275582"/>
    <w:rsid w:val="00285751"/>
    <w:rsid w:val="002A779F"/>
    <w:rsid w:val="002D6EA3"/>
    <w:rsid w:val="002E4543"/>
    <w:rsid w:val="00314C73"/>
    <w:rsid w:val="00374D89"/>
    <w:rsid w:val="0037589E"/>
    <w:rsid w:val="003A5542"/>
    <w:rsid w:val="003C3088"/>
    <w:rsid w:val="003C36E1"/>
    <w:rsid w:val="003F040E"/>
    <w:rsid w:val="004022A7"/>
    <w:rsid w:val="00433B3C"/>
    <w:rsid w:val="0043721E"/>
    <w:rsid w:val="00440CCB"/>
    <w:rsid w:val="00473752"/>
    <w:rsid w:val="00487603"/>
    <w:rsid w:val="004A0E3C"/>
    <w:rsid w:val="004B0B1C"/>
    <w:rsid w:val="004C181F"/>
    <w:rsid w:val="004C6899"/>
    <w:rsid w:val="004F0705"/>
    <w:rsid w:val="00506C61"/>
    <w:rsid w:val="005160D1"/>
    <w:rsid w:val="00516951"/>
    <w:rsid w:val="00560053"/>
    <w:rsid w:val="00564697"/>
    <w:rsid w:val="00591433"/>
    <w:rsid w:val="00592992"/>
    <w:rsid w:val="00594BD9"/>
    <w:rsid w:val="005B2E02"/>
    <w:rsid w:val="005D6142"/>
    <w:rsid w:val="005E7C69"/>
    <w:rsid w:val="00602B8F"/>
    <w:rsid w:val="00615097"/>
    <w:rsid w:val="00627E0B"/>
    <w:rsid w:val="00636119"/>
    <w:rsid w:val="00644447"/>
    <w:rsid w:val="00653B5B"/>
    <w:rsid w:val="0069169F"/>
    <w:rsid w:val="006B115A"/>
    <w:rsid w:val="006B376A"/>
    <w:rsid w:val="006C5934"/>
    <w:rsid w:val="006F7D39"/>
    <w:rsid w:val="00705DAE"/>
    <w:rsid w:val="007136C7"/>
    <w:rsid w:val="007218A8"/>
    <w:rsid w:val="00750B52"/>
    <w:rsid w:val="007542BA"/>
    <w:rsid w:val="00781753"/>
    <w:rsid w:val="007C2C34"/>
    <w:rsid w:val="007E3F71"/>
    <w:rsid w:val="007F751A"/>
    <w:rsid w:val="00803341"/>
    <w:rsid w:val="00817A06"/>
    <w:rsid w:val="00821C7E"/>
    <w:rsid w:val="00825309"/>
    <w:rsid w:val="008265E0"/>
    <w:rsid w:val="00883359"/>
    <w:rsid w:val="008933CD"/>
    <w:rsid w:val="008943DA"/>
    <w:rsid w:val="008B33AE"/>
    <w:rsid w:val="008C02E7"/>
    <w:rsid w:val="008C2816"/>
    <w:rsid w:val="008E1CAE"/>
    <w:rsid w:val="009056DD"/>
    <w:rsid w:val="009120AA"/>
    <w:rsid w:val="00916A87"/>
    <w:rsid w:val="0092274D"/>
    <w:rsid w:val="00931807"/>
    <w:rsid w:val="0094240B"/>
    <w:rsid w:val="009437EA"/>
    <w:rsid w:val="00952BE0"/>
    <w:rsid w:val="009A2D40"/>
    <w:rsid w:val="009B78B4"/>
    <w:rsid w:val="009D36B3"/>
    <w:rsid w:val="00A019C3"/>
    <w:rsid w:val="00A11B87"/>
    <w:rsid w:val="00A37644"/>
    <w:rsid w:val="00A454B3"/>
    <w:rsid w:val="00A51AA9"/>
    <w:rsid w:val="00A54B1C"/>
    <w:rsid w:val="00A65C70"/>
    <w:rsid w:val="00A96B4D"/>
    <w:rsid w:val="00AC3D44"/>
    <w:rsid w:val="00AD200A"/>
    <w:rsid w:val="00AD5C95"/>
    <w:rsid w:val="00B06C2C"/>
    <w:rsid w:val="00B1674A"/>
    <w:rsid w:val="00B31EF7"/>
    <w:rsid w:val="00B32F4E"/>
    <w:rsid w:val="00B62289"/>
    <w:rsid w:val="00B64FA4"/>
    <w:rsid w:val="00BC6007"/>
    <w:rsid w:val="00BD7C2E"/>
    <w:rsid w:val="00C24E27"/>
    <w:rsid w:val="00C5666F"/>
    <w:rsid w:val="00C724B3"/>
    <w:rsid w:val="00C75701"/>
    <w:rsid w:val="00CB507F"/>
    <w:rsid w:val="00CD1939"/>
    <w:rsid w:val="00CD1D63"/>
    <w:rsid w:val="00CD5929"/>
    <w:rsid w:val="00CF642A"/>
    <w:rsid w:val="00D024F1"/>
    <w:rsid w:val="00D74640"/>
    <w:rsid w:val="00D75C5F"/>
    <w:rsid w:val="00DB1401"/>
    <w:rsid w:val="00DB73E8"/>
    <w:rsid w:val="00DC18EF"/>
    <w:rsid w:val="00E2194B"/>
    <w:rsid w:val="00E4099D"/>
    <w:rsid w:val="00E568F7"/>
    <w:rsid w:val="00EA1EBE"/>
    <w:rsid w:val="00EA2A03"/>
    <w:rsid w:val="00EB17CF"/>
    <w:rsid w:val="00EB5A9D"/>
    <w:rsid w:val="00EC1790"/>
    <w:rsid w:val="00EC3F06"/>
    <w:rsid w:val="00ED0D49"/>
    <w:rsid w:val="00EE05EC"/>
    <w:rsid w:val="00F12EB8"/>
    <w:rsid w:val="00F142D8"/>
    <w:rsid w:val="00F21C08"/>
    <w:rsid w:val="00F53B02"/>
    <w:rsid w:val="00F96178"/>
    <w:rsid w:val="00FA55D4"/>
    <w:rsid w:val="00FD2879"/>
    <w:rsid w:val="00FE1912"/>
    <w:rsid w:val="00FF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227EA"/>
  <w15:docId w15:val="{7D8D9A37-A41A-4D9E-B8CC-484379F05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af3">
    <w:name w:val="Основной текст_"/>
    <w:basedOn w:val="a0"/>
    <w:link w:val="25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25">
    <w:name w:val="Основной текст2"/>
    <w:basedOn w:val="a"/>
    <w:link w:val="af3"/>
    <w:pPr>
      <w:widowControl w:val="0"/>
      <w:shd w:val="clear" w:color="auto" w:fill="FFFFFF"/>
      <w:spacing w:before="60" w:after="300" w:line="336" w:lineRule="exact"/>
      <w:ind w:hanging="1460"/>
      <w:jc w:val="center"/>
    </w:pPr>
    <w:rPr>
      <w:rFonts w:ascii="Times New Roman" w:eastAsia="Times New Roman" w:hAnsi="Times New Roman" w:cs="Times New Roman"/>
      <w:spacing w:val="1"/>
    </w:rPr>
  </w:style>
  <w:style w:type="table" w:styleId="af4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Segoe UI" w:hAnsi="Segoe UI" w:cs="Segoe UI"/>
      <w:sz w:val="18"/>
      <w:szCs w:val="18"/>
    </w:rPr>
  </w:style>
  <w:style w:type="character" w:styleId="af8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HEADERTEXT">
    <w:name w:val=".HEADERTEXT"/>
    <w:uiPriority w:val="99"/>
    <w:pPr>
      <w:widowControl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styleId="af9">
    <w:name w:val="header"/>
    <w:basedOn w:val="a"/>
    <w:link w:val="afa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semiHidden/>
  </w:style>
  <w:style w:type="paragraph" w:styleId="afb">
    <w:name w:val="footer"/>
    <w:basedOn w:val="a"/>
    <w:link w:val="afc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semiHidden/>
  </w:style>
  <w:style w:type="paragraph" w:styleId="afd">
    <w:name w:val="No Spacing"/>
    <w:uiPriority w:val="1"/>
    <w:qFormat/>
    <w:pPr>
      <w:spacing w:after="0" w:line="240" w:lineRule="auto"/>
    </w:pPr>
  </w:style>
  <w:style w:type="paragraph" w:customStyle="1" w:styleId="docdata">
    <w:name w:val="docdata"/>
    <w:aliases w:val="docy,v5,2715,bqiaagaaeyodaaagjgmaaamccgaabrakaaaaaaaaaaaaaaaaaaaaaaaaaaaaaaaaaaaaaaaaaaaaaaaaaaaaaaaaaaaaaaaaaaaaaaaaaaaaaaaaaaaaaaaaaaaaaaaaaaaaaaaaaaaaaaaaaaaaaaaaaaaaaaaaaaaaaaaaaaaaaaaaaaaaaaaaaaaaaaaaaaaaaaaaaaaaaaaaaaaaaaaaaaaaaaaaaaaaaaaa"/>
    <w:basedOn w:val="a"/>
    <w:rsid w:val="001D4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Normal (Web)"/>
    <w:basedOn w:val="a"/>
    <w:uiPriority w:val="99"/>
    <w:semiHidden/>
    <w:unhideWhenUsed/>
    <w:rsid w:val="001D4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4349814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4349814.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garantF1://12046661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4349814.46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1226</TotalTime>
  <Pages>22</Pages>
  <Words>7698</Words>
  <Characters>43882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1sm</cp:lastModifiedBy>
  <cp:revision>162</cp:revision>
  <cp:lastPrinted>2026-08-31T09:41:00Z</cp:lastPrinted>
  <dcterms:created xsi:type="dcterms:W3CDTF">2026-03-24T12:31:00Z</dcterms:created>
  <dcterms:modified xsi:type="dcterms:W3CDTF">2026-09-02T05:06:00Z</dcterms:modified>
</cp:coreProperties>
</file>